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F46D5F" w14:textId="0024C216" w:rsidR="00292B72" w:rsidRPr="00292B72" w:rsidRDefault="00292B72" w:rsidP="00292B72">
      <w:pPr>
        <w:spacing w:line="240" w:lineRule="auto"/>
        <w:jc w:val="center"/>
        <w:rPr>
          <w:rFonts w:ascii="Times New Roman" w:hAnsi="Times New Roman" w:cs="Times New Roman"/>
          <w:b/>
          <w:sz w:val="48"/>
          <w:szCs w:val="48"/>
        </w:rPr>
      </w:pPr>
      <w:r>
        <w:rPr>
          <w:rFonts w:ascii="Times New Roman" w:eastAsia="Times New Roman" w:hAnsi="Times New Roman" w:cs="Times New Roman"/>
          <w:b/>
          <w:sz w:val="48"/>
          <w:szCs w:val="48"/>
        </w:rPr>
        <w:t>“</w:t>
      </w:r>
      <w:r w:rsidRPr="00292B72">
        <w:rPr>
          <w:rFonts w:ascii="Times New Roman" w:eastAsia="Times New Roman" w:hAnsi="Times New Roman" w:cs="Times New Roman"/>
          <w:b/>
          <w:sz w:val="48"/>
          <w:szCs w:val="48"/>
        </w:rPr>
        <w:t>A correlational study to assess l</w:t>
      </w:r>
      <w:r w:rsidRPr="00292B72">
        <w:rPr>
          <w:rFonts w:ascii="Times New Roman" w:hAnsi="Times New Roman" w:cs="Times New Roman"/>
          <w:b/>
          <w:sz w:val="48"/>
          <w:szCs w:val="48"/>
        </w:rPr>
        <w:t>evel of depression</w:t>
      </w:r>
      <w:r w:rsidRPr="00292B72">
        <w:rPr>
          <w:rFonts w:ascii="Times New Roman" w:eastAsia="Times New Roman" w:hAnsi="Times New Roman" w:cs="Times New Roman"/>
          <w:b/>
          <w:sz w:val="48"/>
          <w:szCs w:val="48"/>
        </w:rPr>
        <w:t xml:space="preserve"> </w:t>
      </w:r>
      <w:r w:rsidRPr="00292B72">
        <w:rPr>
          <w:rFonts w:ascii="Times New Roman" w:hAnsi="Times New Roman" w:cs="Times New Roman"/>
          <w:b/>
          <w:sz w:val="48"/>
          <w:szCs w:val="48"/>
        </w:rPr>
        <w:t xml:space="preserve">and physiological variable amongst elderly </w:t>
      </w:r>
      <w:r w:rsidRPr="00292B72">
        <w:rPr>
          <w:rFonts w:ascii="Times New Roman" w:eastAsia="Times New Roman" w:hAnsi="Times New Roman" w:cs="Times New Roman"/>
          <w:b/>
          <w:sz w:val="48"/>
          <w:szCs w:val="48"/>
        </w:rPr>
        <w:t>in selected urban slum.</w:t>
      </w:r>
      <w:r>
        <w:rPr>
          <w:rFonts w:ascii="Times New Roman" w:eastAsia="Times New Roman" w:hAnsi="Times New Roman" w:cs="Times New Roman"/>
          <w:b/>
          <w:sz w:val="48"/>
          <w:szCs w:val="48"/>
        </w:rPr>
        <w:t>”</w:t>
      </w:r>
    </w:p>
    <w:p w14:paraId="2FD912F6" w14:textId="24AA5A09" w:rsidR="00120D28" w:rsidRPr="00292B72" w:rsidRDefault="00292B72" w:rsidP="00292B72">
      <w:pPr>
        <w:spacing w:after="0" w:line="360" w:lineRule="auto"/>
        <w:jc w:val="center"/>
        <w:rPr>
          <w:rFonts w:ascii="Times New Roman" w:eastAsia="Times New Roman" w:hAnsi="Times New Roman" w:cs="Times New Roman"/>
        </w:rPr>
      </w:pPr>
      <w:r w:rsidRPr="0090410A">
        <w:rPr>
          <w:rFonts w:ascii="Times New Roman" w:eastAsia="Times New Roman" w:hAnsi="Times New Roman" w:cs="Times New Roman"/>
        </w:rPr>
        <w:t>Laishangbam Bijayalakshmi Devi</w:t>
      </w:r>
      <w:r w:rsidR="00120D28" w:rsidRPr="00887734">
        <w:rPr>
          <w:b/>
          <w:sz w:val="24"/>
          <w:szCs w:val="24"/>
          <w:vertAlign w:val="superscript"/>
        </w:rPr>
        <w:t>1</w:t>
      </w:r>
    </w:p>
    <w:p w14:paraId="35B9239C" w14:textId="4D97F68B" w:rsidR="00120D28" w:rsidRPr="00887734" w:rsidRDefault="00292B72" w:rsidP="007C6A1F">
      <w:pPr>
        <w:autoSpaceDE w:val="0"/>
        <w:autoSpaceDN w:val="0"/>
        <w:adjustRightInd w:val="0"/>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and HOD of Mental Health Nursing</w:t>
      </w:r>
      <w:r>
        <w:rPr>
          <w:rFonts w:ascii="Times New Roman" w:hAnsi="Times New Roman" w:cs="Times New Roman"/>
          <w:color w:val="000000" w:themeColor="text1"/>
          <w:sz w:val="24"/>
          <w:szCs w:val="24"/>
        </w:rPr>
        <w:t xml:space="preserve">, MKSSSBTINE, MUHS </w:t>
      </w:r>
      <w:r w:rsidR="00120D28" w:rsidRPr="00887734">
        <w:rPr>
          <w:rFonts w:ascii="Times New Roman" w:hAnsi="Times New Roman" w:cs="Times New Roman"/>
          <w:color w:val="000000" w:themeColor="text1"/>
          <w:sz w:val="24"/>
          <w:szCs w:val="24"/>
        </w:rPr>
        <w:t xml:space="preserve">University, </w:t>
      </w:r>
      <w:r>
        <w:rPr>
          <w:rFonts w:ascii="Times New Roman" w:hAnsi="Times New Roman" w:cs="Times New Roman"/>
          <w:color w:val="000000" w:themeColor="text1"/>
          <w:sz w:val="24"/>
          <w:szCs w:val="24"/>
        </w:rPr>
        <w:t>Pune</w:t>
      </w:r>
      <w:r w:rsidR="00120D28" w:rsidRPr="0088773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India</w:t>
      </w:r>
    </w:p>
    <w:p w14:paraId="1A97F303" w14:textId="214890FD" w:rsidR="00120D28" w:rsidRPr="00887734" w:rsidRDefault="00292B72" w:rsidP="007C6A1F">
      <w:pPr>
        <w:autoSpaceDE w:val="0"/>
        <w:autoSpaceDN w:val="0"/>
        <w:adjustRightInd w:val="0"/>
        <w:spacing w:after="0" w:line="276" w:lineRule="auto"/>
        <w:ind w:left="360"/>
        <w:jc w:val="center"/>
        <w:outlineLvl w:val="0"/>
        <w:rPr>
          <w:rFonts w:ascii="Times New Roman" w:hAnsi="Times New Roman" w:cs="Times New Roman"/>
          <w:bCs/>
          <w:sz w:val="24"/>
          <w:szCs w:val="24"/>
        </w:rPr>
      </w:pPr>
      <w:r>
        <w:rPr>
          <w:rFonts w:ascii="Times New Roman" w:hAnsi="Times New Roman" w:cs="Times New Roman"/>
          <w:bCs/>
          <w:sz w:val="24"/>
          <w:szCs w:val="24"/>
        </w:rPr>
        <w:t>E-mail: esmaralda.grey@gmail.com</w:t>
      </w:r>
    </w:p>
    <w:p w14:paraId="52527DAD" w14:textId="77777777" w:rsidR="00120D28" w:rsidRDefault="00120D28" w:rsidP="007C6A1F">
      <w:pPr>
        <w:pStyle w:val="Sammary"/>
        <w:spacing w:line="276" w:lineRule="auto"/>
        <w:rPr>
          <w:b/>
          <w:bCs/>
          <w:i/>
          <w:sz w:val="24"/>
          <w:szCs w:val="24"/>
        </w:rPr>
      </w:pPr>
    </w:p>
    <w:p w14:paraId="04C28F38" w14:textId="72A3ACBA" w:rsidR="00F03C9C" w:rsidRPr="00227007" w:rsidRDefault="00F03C9C" w:rsidP="00227007">
      <w:pPr>
        <w:pStyle w:val="NormalWeb"/>
        <w:jc w:val="both"/>
        <w:rPr>
          <w:i/>
          <w:sz w:val="20"/>
          <w:szCs w:val="20"/>
          <w:lang w:val="en-IN" w:eastAsia="en-IN"/>
        </w:rPr>
      </w:pPr>
      <w:r w:rsidRPr="0089743D">
        <w:rPr>
          <w:b/>
          <w:bCs/>
          <w:i/>
          <w:sz w:val="20"/>
        </w:rPr>
        <w:t>Abstract</w:t>
      </w:r>
      <w:r w:rsidRPr="00887734">
        <w:rPr>
          <w:b/>
          <w:bCs/>
          <w:i/>
        </w:rPr>
        <w:t xml:space="preserve">: </w:t>
      </w:r>
      <w:r w:rsidRPr="00887734">
        <w:rPr>
          <w:i/>
        </w:rPr>
        <w:t xml:space="preserve"> </w:t>
      </w:r>
      <w:r w:rsidR="00292B72" w:rsidRPr="00227007">
        <w:rPr>
          <w:i/>
          <w:sz w:val="20"/>
          <w:szCs w:val="20"/>
          <w:lang w:val="en-IN" w:eastAsia="en-IN"/>
        </w:rPr>
        <w:t xml:space="preserve">Depression is a growing concern among the elderly worldwide, influenced by financial struggles, family abandonment, and biological degeneration. Aging-related factors such as retirement, financial dependence, bereavement, and social isolation contribute to increased depression rates. Studies indicate that over 18% of individuals aged 65+ experience depression annually, with community data showing up to 25% reporting depressive symptoms. Risk factors include female gender, low socioeconomic status, chronic illness, and lack of social support. Depression is often underdiagnosed due to stigma, misrepresentation of symptoms, and age-related biases among healthcare professionals. </w:t>
      </w:r>
      <w:r w:rsidR="00292B72" w:rsidRPr="00292B72">
        <w:rPr>
          <w:i/>
          <w:sz w:val="20"/>
          <w:szCs w:val="20"/>
          <w:lang w:eastAsia="en-IN"/>
        </w:rPr>
        <w:t>A correlational study was conducted in an urban slum in Pune, India, with a sample size of 100 elderly individuals using a standardized Hamilton scale. Findings revealed that 48% had mild depression, 10% moderate, and 1% severe. Significant associations were observed between depression and diastolic blood pre</w:t>
      </w:r>
      <w:r w:rsidR="00A31037">
        <w:rPr>
          <w:i/>
          <w:sz w:val="20"/>
          <w:szCs w:val="20"/>
          <w:lang w:eastAsia="en-IN"/>
        </w:rPr>
        <w:t>ssure (p=0.04), income (p=0.04</w:t>
      </w:r>
      <w:r w:rsidR="00292B72" w:rsidRPr="00292B72">
        <w:rPr>
          <w:i/>
          <w:sz w:val="20"/>
          <w:szCs w:val="20"/>
          <w:lang w:eastAsia="en-IN"/>
        </w:rPr>
        <w:t>), though no correlation was found with temperature, pulse, respiratory rate, or systolic blood pressure. The study highlights the need for family support and financial stability in addressing elderly depression. Increased awareness, targeted health policies, and mental health interventions are essential to reduce depression-related complications, including suicide, which disproportionately affects older adults.</w:t>
      </w:r>
    </w:p>
    <w:p w14:paraId="36FD0307" w14:textId="5A37DBAB" w:rsidR="00F03C9C" w:rsidRPr="00A31037" w:rsidRDefault="00F03C9C" w:rsidP="007C6A1F">
      <w:pPr>
        <w:pStyle w:val="KeywordsHeader"/>
        <w:spacing w:line="276" w:lineRule="auto"/>
        <w:ind w:left="360"/>
        <w:rPr>
          <w:rFonts w:ascii="Times New Roman" w:hAnsi="Times New Roman" w:cs="Times New Roman"/>
          <w:b w:val="0"/>
          <w:i w:val="0"/>
          <w:sz w:val="20"/>
          <w:szCs w:val="24"/>
        </w:rPr>
      </w:pPr>
      <w:r w:rsidRPr="00A31037">
        <w:rPr>
          <w:rFonts w:ascii="Times New Roman" w:hAnsi="Times New Roman" w:cs="Times New Roman"/>
          <w:i w:val="0"/>
          <w:sz w:val="20"/>
          <w:szCs w:val="24"/>
        </w:rPr>
        <w:t>Keywords</w:t>
      </w:r>
      <w:r w:rsidRPr="00A31037">
        <w:rPr>
          <w:rFonts w:ascii="Times New Roman" w:hAnsi="Times New Roman" w:cs="Times New Roman"/>
          <w:i w:val="0"/>
          <w:sz w:val="24"/>
          <w:szCs w:val="24"/>
        </w:rPr>
        <w:t xml:space="preserve">: </w:t>
      </w:r>
      <w:r w:rsidR="00227007" w:rsidRPr="00A31037">
        <w:rPr>
          <w:rFonts w:ascii="Times New Roman" w:hAnsi="Times New Roman" w:cs="Times New Roman"/>
          <w:b w:val="0"/>
          <w:bCs w:val="0"/>
          <w:i w:val="0"/>
          <w:sz w:val="20"/>
          <w:szCs w:val="24"/>
        </w:rPr>
        <w:t>Elderly, depression, physiological parameters, urban slum</w:t>
      </w:r>
    </w:p>
    <w:p w14:paraId="2369F96A" w14:textId="77777777" w:rsidR="00F03C9C" w:rsidRPr="00165307" w:rsidRDefault="00F03C9C" w:rsidP="007C6A1F">
      <w:pPr>
        <w:autoSpaceDE w:val="0"/>
        <w:autoSpaceDN w:val="0"/>
        <w:adjustRightInd w:val="0"/>
        <w:spacing w:after="0" w:line="276" w:lineRule="auto"/>
        <w:jc w:val="both"/>
        <w:outlineLvl w:val="0"/>
        <w:rPr>
          <w:rFonts w:ascii="Times New Roman" w:hAnsi="Times New Roman" w:cs="Times New Roman"/>
          <w:b/>
          <w:bCs/>
          <w:i/>
          <w:szCs w:val="24"/>
        </w:rPr>
      </w:pPr>
    </w:p>
    <w:p w14:paraId="49521573" w14:textId="379632CF" w:rsidR="007C6A1F" w:rsidRPr="0000333D" w:rsidRDefault="007C6A1F" w:rsidP="00ED2B91">
      <w:pPr>
        <w:pStyle w:val="ListParagraph"/>
        <w:numPr>
          <w:ilvl w:val="0"/>
          <w:numId w:val="10"/>
        </w:numPr>
        <w:spacing w:after="0" w:line="276" w:lineRule="auto"/>
        <w:ind w:left="567" w:right="284" w:firstLine="0"/>
        <w:rPr>
          <w:rFonts w:ascii="Times New Roman" w:eastAsia="PMingLiU" w:hAnsi="Times New Roman" w:cs="Times New Roman"/>
          <w:b/>
          <w:bCs/>
          <w:smallCaps/>
          <w:kern w:val="28"/>
        </w:rPr>
      </w:pPr>
      <w:r w:rsidRPr="0000333D">
        <w:rPr>
          <w:rFonts w:ascii="Times New Roman" w:eastAsia="PMingLiU" w:hAnsi="Times New Roman" w:cs="Times New Roman"/>
          <w:b/>
          <w:bCs/>
          <w:smallCaps/>
          <w:kern w:val="28"/>
        </w:rPr>
        <w:t>INTRODUCTION</w:t>
      </w:r>
    </w:p>
    <w:p w14:paraId="62421AA7" w14:textId="77777777" w:rsidR="00E70906" w:rsidRDefault="00E70906" w:rsidP="0000333D">
      <w:pPr>
        <w:spacing w:after="0" w:line="276" w:lineRule="auto"/>
        <w:ind w:left="284" w:right="284"/>
        <w:jc w:val="both"/>
        <w:rPr>
          <w:rFonts w:ascii="Times New Roman" w:eastAsia="PMingLiU" w:hAnsi="Times New Roman" w:cs="Times New Roman"/>
          <w:kern w:val="28"/>
          <w:lang w:val="en-US"/>
        </w:rPr>
      </w:pPr>
    </w:p>
    <w:p w14:paraId="71ED235E" w14:textId="2BA081E3" w:rsidR="00E70906" w:rsidRPr="0090410A" w:rsidRDefault="00E70906" w:rsidP="00E70906">
      <w:pPr>
        <w:spacing w:line="240" w:lineRule="auto"/>
        <w:jc w:val="both"/>
        <w:rPr>
          <w:rFonts w:ascii="Times New Roman" w:hAnsi="Times New Roman" w:cs="Times New Roman"/>
        </w:rPr>
      </w:pPr>
      <w:r w:rsidRPr="0090410A">
        <w:rPr>
          <w:rFonts w:ascii="Times New Roman" w:hAnsi="Times New Roman" w:cs="Times New Roman"/>
        </w:rPr>
        <w:t>Depression as disorder in today population all over the world is a concern. There are various factor and reasons for this common disorder in psychiatry. The investigator has taken a keen interest on the aspects of this particular disorder among elderly population. The interrelationship between certain parameters and depression among elderly seem quite unique and need to be studied about.</w:t>
      </w:r>
      <w:r>
        <w:rPr>
          <w:rFonts w:ascii="Times New Roman" w:hAnsi="Times New Roman" w:cs="Times New Roman"/>
          <w:vertAlign w:val="superscript"/>
        </w:rPr>
        <w:t>1</w:t>
      </w:r>
      <w:r>
        <w:rPr>
          <w:rFonts w:ascii="Times New Roman" w:hAnsi="Times New Roman" w:cs="Times New Roman"/>
        </w:rPr>
        <w:t xml:space="preserve"> </w:t>
      </w:r>
      <w:r w:rsidRPr="0090410A">
        <w:rPr>
          <w:rFonts w:ascii="Times New Roman" w:hAnsi="Times New Roman" w:cs="Times New Roman"/>
        </w:rPr>
        <w:t xml:space="preserve">Question certainly arise what is depression and why elderly people are more prone to depression? Is it because of lack of finance or family abandonments or simply because </w:t>
      </w:r>
      <w:r>
        <w:rPr>
          <w:rFonts w:ascii="Times New Roman" w:hAnsi="Times New Roman" w:cs="Times New Roman"/>
        </w:rPr>
        <w:t xml:space="preserve">of </w:t>
      </w:r>
      <w:r w:rsidRPr="0090410A">
        <w:rPr>
          <w:rFonts w:ascii="Times New Roman" w:hAnsi="Times New Roman" w:cs="Times New Roman"/>
        </w:rPr>
        <w:t>biological degeneration?</w:t>
      </w:r>
    </w:p>
    <w:p w14:paraId="0E9018FF" w14:textId="62E36804" w:rsidR="007C6A1F" w:rsidRDefault="00E70906" w:rsidP="005C0C7E">
      <w:pPr>
        <w:spacing w:line="240" w:lineRule="auto"/>
        <w:jc w:val="both"/>
        <w:rPr>
          <w:rFonts w:ascii="Times New Roman" w:hAnsi="Times New Roman" w:cs="Times New Roman"/>
        </w:rPr>
      </w:pPr>
      <w:r w:rsidRPr="00E70906">
        <w:rPr>
          <w:rFonts w:ascii="Times New Roman" w:hAnsi="Times New Roman" w:cs="Times New Roman"/>
          <w:b/>
        </w:rPr>
        <w:t>Mathew B</w:t>
      </w:r>
      <w:r>
        <w:rPr>
          <w:rFonts w:ascii="Times New Roman" w:hAnsi="Times New Roman" w:cs="Times New Roman"/>
          <w:color w:val="000000" w:themeColor="text1"/>
          <w:kern w:val="24"/>
          <w:lang w:eastAsia="en-IN"/>
        </w:rPr>
        <w:t xml:space="preserve"> pointed out common experience in old age was</w:t>
      </w:r>
      <w:r w:rsidRPr="0090410A">
        <w:rPr>
          <w:rFonts w:ascii="Times New Roman" w:hAnsi="Times New Roman" w:cs="Times New Roman"/>
          <w:color w:val="000000" w:themeColor="text1"/>
          <w:kern w:val="24"/>
          <w:lang w:eastAsia="en-IN"/>
        </w:rPr>
        <w:t xml:space="preserve"> retirement which leaves a sudden vacuum in life, dependency (physical illness, financial loss due to less income or reduce earning capacity), disintegration of family as children move away for work or studies living the nest empty, bereavement which may be loss of significant others. Such factor may the reason for depression among elderly.</w:t>
      </w:r>
      <w:r w:rsidRPr="0090410A">
        <w:rPr>
          <w:rFonts w:ascii="Times New Roman" w:hAnsi="Times New Roman" w:cs="Times New Roman"/>
          <w:color w:val="000000" w:themeColor="text1"/>
          <w:kern w:val="24"/>
          <w:vertAlign w:val="superscript"/>
          <w:lang w:eastAsia="en-IN"/>
        </w:rPr>
        <w:t>2</w:t>
      </w:r>
      <w:r w:rsidR="007776AF">
        <w:rPr>
          <w:rFonts w:ascii="Times New Roman" w:hAnsi="Times New Roman" w:cs="Times New Roman"/>
        </w:rPr>
        <w:t xml:space="preserve"> As per </w:t>
      </w:r>
      <w:r w:rsidR="007776AF" w:rsidRPr="007776AF">
        <w:rPr>
          <w:rFonts w:ascii="Times New Roman" w:hAnsi="Times New Roman" w:cs="Times New Roman"/>
          <w:b/>
        </w:rPr>
        <w:t>Kumar GS, Jain A, Hedge S</w:t>
      </w:r>
      <w:r w:rsidR="007776AF" w:rsidRPr="0090410A">
        <w:rPr>
          <w:rFonts w:ascii="Times New Roman" w:hAnsi="Times New Roman" w:cs="Times New Roman"/>
        </w:rPr>
        <w:t xml:space="preserve"> </w:t>
      </w:r>
      <w:r w:rsidR="007776AF">
        <w:rPr>
          <w:rFonts w:ascii="Times New Roman" w:hAnsi="Times New Roman" w:cs="Times New Roman"/>
        </w:rPr>
        <w:t xml:space="preserve">study, more than 18% of elderly </w:t>
      </w:r>
      <w:r w:rsidRPr="0090410A">
        <w:rPr>
          <w:rFonts w:ascii="Times New Roman" w:hAnsi="Times New Roman" w:cs="Times New Roman"/>
        </w:rPr>
        <w:t xml:space="preserve">person over the age of 65 years, </w:t>
      </w:r>
      <w:r w:rsidR="007776AF">
        <w:rPr>
          <w:rFonts w:ascii="Times New Roman" w:hAnsi="Times New Roman" w:cs="Times New Roman"/>
        </w:rPr>
        <w:t>was</w:t>
      </w:r>
      <w:r w:rsidRPr="0090410A">
        <w:rPr>
          <w:rFonts w:ascii="Times New Roman" w:hAnsi="Times New Roman" w:cs="Times New Roman"/>
        </w:rPr>
        <w:t xml:space="preserve"> affected by depression in some form. Some community studies have shown that 25% of the older persons report symptoms of depression in a given years.</w:t>
      </w:r>
      <w:r w:rsidR="007776AF">
        <w:rPr>
          <w:rFonts w:ascii="Times New Roman" w:hAnsi="Times New Roman" w:cs="Times New Roman"/>
          <w:vertAlign w:val="superscript"/>
        </w:rPr>
        <w:t>3</w:t>
      </w:r>
      <w:r w:rsidR="007776AF">
        <w:rPr>
          <w:rFonts w:ascii="Times New Roman" w:hAnsi="Times New Roman" w:cs="Times New Roman"/>
        </w:rPr>
        <w:t xml:space="preserve"> </w:t>
      </w:r>
      <w:proofErr w:type="gramStart"/>
      <w:r w:rsidR="007776AF">
        <w:rPr>
          <w:rFonts w:ascii="Times New Roman" w:hAnsi="Times New Roman" w:cs="Times New Roman"/>
        </w:rPr>
        <w:t>Ano</w:t>
      </w:r>
      <w:r w:rsidR="00A30C08">
        <w:rPr>
          <w:rFonts w:ascii="Times New Roman" w:hAnsi="Times New Roman" w:cs="Times New Roman"/>
        </w:rPr>
        <w:t>ther</w:t>
      </w:r>
      <w:proofErr w:type="gramEnd"/>
      <w:r w:rsidR="00A30C08">
        <w:rPr>
          <w:rFonts w:ascii="Times New Roman" w:hAnsi="Times New Roman" w:cs="Times New Roman"/>
        </w:rPr>
        <w:t xml:space="preserve"> study conducted by </w:t>
      </w:r>
      <w:proofErr w:type="spellStart"/>
      <w:r w:rsidR="00A30C08" w:rsidRPr="00680792">
        <w:rPr>
          <w:rFonts w:ascii="Times New Roman" w:hAnsi="Times New Roman" w:cs="Times New Roman"/>
          <w:b/>
        </w:rPr>
        <w:t>Hemalatha</w:t>
      </w:r>
      <w:proofErr w:type="spellEnd"/>
      <w:r w:rsidR="00A30C08" w:rsidRPr="00680792">
        <w:rPr>
          <w:rFonts w:ascii="Times New Roman" w:hAnsi="Times New Roman" w:cs="Times New Roman"/>
          <w:b/>
        </w:rPr>
        <w:t xml:space="preserve"> J</w:t>
      </w:r>
      <w:r w:rsidR="00A30C08">
        <w:rPr>
          <w:rFonts w:ascii="Times New Roman" w:hAnsi="Times New Roman" w:cs="Times New Roman"/>
        </w:rPr>
        <w:t xml:space="preserve"> on depression in the older person and pointed out that such issue was</w:t>
      </w:r>
      <w:r w:rsidRPr="0090410A">
        <w:rPr>
          <w:rFonts w:ascii="Times New Roman" w:hAnsi="Times New Roman" w:cs="Times New Roman"/>
        </w:rPr>
        <w:t xml:space="preserve"> often difficult to recognize. It goes unrecognized because of somatization of symptoms by the older person, adopting an apathetic affect, misrepresenting the problem, stigma concerning depression or because of ageism among health professional.</w:t>
      </w:r>
      <w:r w:rsidR="00A30C08">
        <w:rPr>
          <w:rFonts w:ascii="Times New Roman" w:hAnsi="Times New Roman" w:cs="Times New Roman"/>
          <w:vertAlign w:val="superscript"/>
        </w:rPr>
        <w:t>4</w:t>
      </w:r>
      <w:r w:rsidR="00680792">
        <w:rPr>
          <w:rFonts w:ascii="Times New Roman" w:hAnsi="Times New Roman" w:cs="Times New Roman"/>
        </w:rPr>
        <w:t xml:space="preserve"> As per </w:t>
      </w:r>
      <w:r w:rsidR="00680792" w:rsidRPr="00680792">
        <w:rPr>
          <w:rFonts w:ascii="Times New Roman" w:hAnsi="Times New Roman" w:cs="Times New Roman"/>
          <w:b/>
        </w:rPr>
        <w:t>APA and WHO</w:t>
      </w:r>
      <w:r w:rsidR="00680792">
        <w:rPr>
          <w:rFonts w:ascii="Times New Roman" w:hAnsi="Times New Roman" w:cs="Times New Roman"/>
        </w:rPr>
        <w:t xml:space="preserve"> 2012 report indicated </w:t>
      </w:r>
      <w:r w:rsidR="00680792">
        <w:rPr>
          <w:rFonts w:ascii="Times New Roman" w:hAnsi="Times New Roman" w:cs="Times New Roman"/>
          <w:color w:val="000000" w:themeColor="text1"/>
          <w:kern w:val="24"/>
          <w:lang w:eastAsia="en-IN"/>
        </w:rPr>
        <w:t>almost 1 million lives</w:t>
      </w:r>
      <w:r w:rsidRPr="0090410A">
        <w:rPr>
          <w:rFonts w:ascii="Times New Roman" w:hAnsi="Times New Roman" w:cs="Times New Roman"/>
          <w:color w:val="000000" w:themeColor="text1"/>
          <w:kern w:val="24"/>
          <w:lang w:eastAsia="en-IN"/>
        </w:rPr>
        <w:t xml:space="preserve"> lost yearly due to suicide, which translates to 3000 suicide deaths every day. For every person who complete a suicide, 20 or more may attempt t</w:t>
      </w:r>
      <w:r w:rsidR="00680792">
        <w:rPr>
          <w:rFonts w:ascii="Times New Roman" w:hAnsi="Times New Roman" w:cs="Times New Roman"/>
          <w:color w:val="000000" w:themeColor="text1"/>
          <w:kern w:val="24"/>
          <w:lang w:eastAsia="en-IN"/>
        </w:rPr>
        <w:t>o end his or her life.</w:t>
      </w:r>
      <w:r w:rsidR="00680792">
        <w:rPr>
          <w:rFonts w:ascii="Times New Roman" w:hAnsi="Times New Roman" w:cs="Times New Roman"/>
          <w:color w:val="000000" w:themeColor="text1"/>
          <w:kern w:val="24"/>
          <w:vertAlign w:val="superscript"/>
          <w:lang w:eastAsia="en-IN"/>
        </w:rPr>
        <w:t>5</w:t>
      </w:r>
      <w:r w:rsidR="00680792">
        <w:rPr>
          <w:rFonts w:ascii="Times New Roman" w:hAnsi="Times New Roman" w:cs="Times New Roman"/>
          <w:color w:val="000000" w:themeColor="text1"/>
          <w:kern w:val="24"/>
          <w:lang w:eastAsia="en-IN"/>
        </w:rPr>
        <w:t xml:space="preserve"> </w:t>
      </w:r>
      <w:r w:rsidR="00D63467" w:rsidRPr="00D63467">
        <w:rPr>
          <w:rFonts w:ascii="Times New Roman" w:hAnsi="Times New Roman" w:cs="Times New Roman"/>
          <w:b/>
        </w:rPr>
        <w:t xml:space="preserve">Sherrod RA et al. and </w:t>
      </w:r>
      <w:proofErr w:type="spellStart"/>
      <w:r w:rsidR="00D63467" w:rsidRPr="00D63467">
        <w:rPr>
          <w:rFonts w:ascii="Times New Roman" w:hAnsi="Times New Roman" w:cs="Times New Roman"/>
          <w:b/>
        </w:rPr>
        <w:t>Prabhudeva</w:t>
      </w:r>
      <w:proofErr w:type="spellEnd"/>
      <w:r w:rsidR="00D63467" w:rsidRPr="00D63467">
        <w:rPr>
          <w:rFonts w:ascii="Times New Roman" w:hAnsi="Times New Roman" w:cs="Times New Roman"/>
          <w:b/>
        </w:rPr>
        <w:t xml:space="preserve"> S</w:t>
      </w:r>
      <w:r w:rsidR="00D63467">
        <w:rPr>
          <w:rFonts w:ascii="Times New Roman" w:hAnsi="Times New Roman" w:cs="Times New Roman"/>
          <w:b/>
        </w:rPr>
        <w:t xml:space="preserve">. </w:t>
      </w:r>
      <w:r w:rsidR="00D63467" w:rsidRPr="00D63467">
        <w:rPr>
          <w:rFonts w:ascii="Times New Roman" w:hAnsi="Times New Roman" w:cs="Times New Roman"/>
        </w:rPr>
        <w:t>reported that</w:t>
      </w:r>
      <w:r w:rsidR="00D63467">
        <w:rPr>
          <w:rFonts w:ascii="Times New Roman" w:hAnsi="Times New Roman" w:cs="Times New Roman"/>
        </w:rPr>
        <w:t xml:space="preserve"> depression was</w:t>
      </w:r>
      <w:r w:rsidRPr="0090410A">
        <w:rPr>
          <w:rFonts w:ascii="Times New Roman" w:hAnsi="Times New Roman" w:cs="Times New Roman"/>
        </w:rPr>
        <w:t xml:space="preserve"> pr</w:t>
      </w:r>
      <w:r w:rsidR="00D63467">
        <w:rPr>
          <w:rFonts w:ascii="Times New Roman" w:hAnsi="Times New Roman" w:cs="Times New Roman"/>
        </w:rPr>
        <w:t>imarily a mood disorder that had</w:t>
      </w:r>
      <w:r w:rsidRPr="0090410A">
        <w:rPr>
          <w:rFonts w:ascii="Times New Roman" w:hAnsi="Times New Roman" w:cs="Times New Roman"/>
        </w:rPr>
        <w:t xml:space="preserve"> been reported in 1</w:t>
      </w:r>
      <w:r w:rsidR="00D63467">
        <w:rPr>
          <w:rFonts w:ascii="Times New Roman" w:hAnsi="Times New Roman" w:cs="Times New Roman"/>
        </w:rPr>
        <w:t>0% to 25% of older adults. It was</w:t>
      </w:r>
      <w:r w:rsidRPr="0090410A">
        <w:rPr>
          <w:rFonts w:ascii="Times New Roman" w:hAnsi="Times New Roman" w:cs="Times New Roman"/>
        </w:rPr>
        <w:t xml:space="preserve"> often first experienced later in life at ap</w:t>
      </w:r>
      <w:r w:rsidR="00D63467">
        <w:rPr>
          <w:rFonts w:ascii="Times New Roman" w:hAnsi="Times New Roman" w:cs="Times New Roman"/>
        </w:rPr>
        <w:t xml:space="preserve">proximately age 60, and </w:t>
      </w:r>
      <w:r w:rsidRPr="0090410A">
        <w:rPr>
          <w:rFonts w:ascii="Times New Roman" w:hAnsi="Times New Roman" w:cs="Times New Roman"/>
        </w:rPr>
        <w:t xml:space="preserve">more frequently </w:t>
      </w:r>
      <w:r w:rsidR="00D63467">
        <w:rPr>
          <w:rFonts w:ascii="Times New Roman" w:hAnsi="Times New Roman" w:cs="Times New Roman"/>
        </w:rPr>
        <w:t>characterized by medical co-</w:t>
      </w:r>
      <w:r w:rsidRPr="0090410A">
        <w:rPr>
          <w:rFonts w:ascii="Times New Roman" w:hAnsi="Times New Roman" w:cs="Times New Roman"/>
        </w:rPr>
        <w:t>morbidities, greater apathy and cognitive impairment and stronger association with dementia</w:t>
      </w:r>
      <w:r w:rsidR="00D63467">
        <w:rPr>
          <w:rFonts w:ascii="Times New Roman" w:hAnsi="Times New Roman" w:cs="Times New Roman"/>
        </w:rPr>
        <w:t xml:space="preserve">. Depression in older adults was </w:t>
      </w:r>
      <w:r w:rsidRPr="0090410A">
        <w:rPr>
          <w:rFonts w:ascii="Times New Roman" w:hAnsi="Times New Roman" w:cs="Times New Roman"/>
        </w:rPr>
        <w:t>often difficult for clinician to diagnose and may be in major or milder forms. Any indication of major depression should be reported immediately for consultation with a mental health specialist, such as a nurse practitioner or physician.</w:t>
      </w:r>
      <w:r w:rsidR="00D63467">
        <w:rPr>
          <w:rFonts w:ascii="Times New Roman" w:hAnsi="Times New Roman" w:cs="Times New Roman"/>
        </w:rPr>
        <w:t xml:space="preserve"> The most critical indication was</w:t>
      </w:r>
      <w:r w:rsidRPr="0090410A">
        <w:rPr>
          <w:rFonts w:ascii="Times New Roman" w:hAnsi="Times New Roman" w:cs="Times New Roman"/>
        </w:rPr>
        <w:t xml:space="preserve"> suicidal intention. The ri</w:t>
      </w:r>
      <w:r w:rsidR="00D63467">
        <w:rPr>
          <w:rFonts w:ascii="Times New Roman" w:hAnsi="Times New Roman" w:cs="Times New Roman"/>
        </w:rPr>
        <w:t>sk of suicide in older adults was</w:t>
      </w:r>
      <w:r w:rsidRPr="0090410A">
        <w:rPr>
          <w:rFonts w:ascii="Times New Roman" w:hAnsi="Times New Roman" w:cs="Times New Roman"/>
        </w:rPr>
        <w:t xml:space="preserve"> 50% higher than among younger adults.</w:t>
      </w:r>
      <w:r w:rsidR="00D63467">
        <w:rPr>
          <w:rFonts w:ascii="Times New Roman" w:hAnsi="Times New Roman" w:cs="Times New Roman"/>
          <w:vertAlign w:val="superscript"/>
        </w:rPr>
        <w:t>6-7</w:t>
      </w:r>
    </w:p>
    <w:p w14:paraId="491A3F6A" w14:textId="55624CDC" w:rsidR="005C0C7E" w:rsidRPr="00E6040A" w:rsidRDefault="005C0C7E" w:rsidP="00D45C2D">
      <w:pPr>
        <w:spacing w:line="240" w:lineRule="auto"/>
        <w:jc w:val="both"/>
        <w:rPr>
          <w:rFonts w:ascii="Times New Roman" w:hAnsi="Times New Roman" w:cs="Times New Roman"/>
          <w:b/>
        </w:rPr>
      </w:pPr>
      <w:r>
        <w:rPr>
          <w:rFonts w:ascii="Times New Roman" w:hAnsi="Times New Roman" w:cs="Times New Roman"/>
        </w:rPr>
        <w:t xml:space="preserve">As the above literature indicated the importance of assessing the depression among elderly, the investigator wanted to find out the correlation between vital parameters with depression level among elderly residing in slum. </w:t>
      </w:r>
      <w:r w:rsidRPr="005C0C7E">
        <w:rPr>
          <w:rFonts w:ascii="Times New Roman" w:hAnsi="Times New Roman" w:cs="Times New Roman"/>
        </w:rPr>
        <w:t>The research statement was “</w:t>
      </w:r>
      <w:r w:rsidRPr="005C0C7E">
        <w:rPr>
          <w:rFonts w:ascii="Times New Roman" w:eastAsia="Times New Roman" w:hAnsi="Times New Roman" w:cs="Times New Roman"/>
        </w:rPr>
        <w:t>A correlational study assess level</w:t>
      </w:r>
      <w:r w:rsidRPr="005C0C7E">
        <w:rPr>
          <w:rFonts w:ascii="Times New Roman" w:hAnsi="Times New Roman" w:cs="Times New Roman"/>
        </w:rPr>
        <w:t xml:space="preserve"> of depression</w:t>
      </w:r>
      <w:r w:rsidRPr="005C0C7E">
        <w:rPr>
          <w:rFonts w:ascii="Times New Roman" w:eastAsia="Times New Roman" w:hAnsi="Times New Roman" w:cs="Times New Roman"/>
        </w:rPr>
        <w:t xml:space="preserve"> </w:t>
      </w:r>
      <w:r w:rsidRPr="005C0C7E">
        <w:rPr>
          <w:rFonts w:ascii="Times New Roman" w:hAnsi="Times New Roman" w:cs="Times New Roman"/>
        </w:rPr>
        <w:t xml:space="preserve">and physiological variable amongst elderly </w:t>
      </w:r>
      <w:r w:rsidRPr="005C0C7E">
        <w:rPr>
          <w:rFonts w:ascii="Times New Roman" w:eastAsia="Times New Roman" w:hAnsi="Times New Roman" w:cs="Times New Roman"/>
        </w:rPr>
        <w:t>in selected urban slum of the Pune city.” The objectives of the study were:</w:t>
      </w:r>
      <w:r w:rsidRPr="005C0C7E">
        <w:rPr>
          <w:rFonts w:ascii="Times New Roman" w:hAnsi="Times New Roman" w:cs="Times New Roman"/>
        </w:rPr>
        <w:t xml:space="preserve"> 1) </w:t>
      </w:r>
      <w:proofErr w:type="gramStart"/>
      <w:r w:rsidRPr="005C0C7E">
        <w:rPr>
          <w:rFonts w:ascii="Times New Roman" w:hAnsi="Times New Roman" w:cs="Times New Roman"/>
        </w:rPr>
        <w:t>To</w:t>
      </w:r>
      <w:proofErr w:type="gramEnd"/>
      <w:r w:rsidRPr="005C0C7E">
        <w:rPr>
          <w:rFonts w:ascii="Times New Roman" w:hAnsi="Times New Roman" w:cs="Times New Roman"/>
        </w:rPr>
        <w:t xml:space="preserve"> assess the level of depression among elderly </w:t>
      </w:r>
      <w:r w:rsidRPr="005C0C7E">
        <w:rPr>
          <w:rFonts w:ascii="Times New Roman" w:eastAsia="Times New Roman" w:hAnsi="Times New Roman" w:cs="Times New Roman"/>
        </w:rPr>
        <w:t>in selected urban slum</w:t>
      </w:r>
      <w:r w:rsidRPr="005C0C7E">
        <w:rPr>
          <w:rFonts w:ascii="Times New Roman" w:hAnsi="Times New Roman" w:cs="Times New Roman"/>
        </w:rPr>
        <w:t xml:space="preserve">. 2) To assess </w:t>
      </w:r>
      <w:r w:rsidRPr="005C0C7E">
        <w:rPr>
          <w:rFonts w:ascii="Times New Roman" w:hAnsi="Times New Roman" w:cs="Times New Roman"/>
        </w:rPr>
        <w:lastRenderedPageBreak/>
        <w:t xml:space="preserve">the physiological variables (Pulse, blood pressure, respiratory rate, body temperature) among elderly </w:t>
      </w:r>
      <w:r w:rsidRPr="005C0C7E">
        <w:rPr>
          <w:rFonts w:ascii="Times New Roman" w:eastAsia="Times New Roman" w:hAnsi="Times New Roman" w:cs="Times New Roman"/>
        </w:rPr>
        <w:t>in selected urban slum</w:t>
      </w:r>
      <w:r w:rsidRPr="005C0C7E">
        <w:rPr>
          <w:rFonts w:ascii="Times New Roman" w:hAnsi="Times New Roman" w:cs="Times New Roman"/>
        </w:rPr>
        <w:t xml:space="preserve">. 3) To find the correlation between level of depression and physiological variables among elderly </w:t>
      </w:r>
      <w:r w:rsidRPr="005C0C7E">
        <w:rPr>
          <w:rFonts w:ascii="Times New Roman" w:eastAsia="Times New Roman" w:hAnsi="Times New Roman" w:cs="Times New Roman"/>
        </w:rPr>
        <w:t>in selected urban slum</w:t>
      </w:r>
      <w:r w:rsidRPr="005C0C7E">
        <w:rPr>
          <w:rFonts w:ascii="Times New Roman" w:hAnsi="Times New Roman" w:cs="Times New Roman"/>
        </w:rPr>
        <w:t xml:space="preserve">. 4) To find the association between level of depression and selected background variables among elderly </w:t>
      </w:r>
      <w:r w:rsidRPr="005C0C7E">
        <w:rPr>
          <w:rFonts w:ascii="Times New Roman" w:eastAsia="Times New Roman" w:hAnsi="Times New Roman" w:cs="Times New Roman"/>
        </w:rPr>
        <w:t>in selected urban slum</w:t>
      </w:r>
      <w:r w:rsidRPr="005C0C7E">
        <w:rPr>
          <w:rFonts w:ascii="Times New Roman" w:hAnsi="Times New Roman" w:cs="Times New Roman"/>
        </w:rPr>
        <w:t>.</w:t>
      </w:r>
      <w:r w:rsidR="00E6040A">
        <w:rPr>
          <w:rFonts w:ascii="Times New Roman" w:hAnsi="Times New Roman" w:cs="Times New Roman"/>
        </w:rPr>
        <w:t xml:space="preserve"> Research question was </w:t>
      </w:r>
      <w:r w:rsidR="00E6040A">
        <w:rPr>
          <w:rFonts w:ascii="Times New Roman" w:hAnsi="Times New Roman" w:cs="Times New Roman"/>
          <w:b/>
        </w:rPr>
        <w:t>‘</w:t>
      </w:r>
      <w:r w:rsidR="00E6040A" w:rsidRPr="0090410A">
        <w:rPr>
          <w:rFonts w:ascii="Times New Roman" w:hAnsi="Times New Roman" w:cs="Times New Roman"/>
          <w:b/>
        </w:rPr>
        <w:t xml:space="preserve">Are there a relationship/ association between level of depression and physiological variables among elderly </w:t>
      </w:r>
      <w:r w:rsidR="00E6040A" w:rsidRPr="0090410A">
        <w:rPr>
          <w:rFonts w:ascii="Times New Roman" w:eastAsia="Times New Roman" w:hAnsi="Times New Roman" w:cs="Times New Roman"/>
          <w:b/>
        </w:rPr>
        <w:t>in selected urban slum</w:t>
      </w:r>
      <w:r w:rsidR="00E6040A" w:rsidRPr="0090410A">
        <w:rPr>
          <w:rFonts w:ascii="Times New Roman" w:hAnsi="Times New Roman" w:cs="Times New Roman"/>
          <w:b/>
        </w:rPr>
        <w:t>?</w:t>
      </w:r>
      <w:r w:rsidR="00E6040A">
        <w:rPr>
          <w:rFonts w:ascii="Times New Roman" w:hAnsi="Times New Roman" w:cs="Times New Roman"/>
          <w:b/>
        </w:rPr>
        <w:t>’</w:t>
      </w:r>
    </w:p>
    <w:p w14:paraId="03DD09C9" w14:textId="6798B74E" w:rsidR="00D45C2D" w:rsidRPr="002714E3" w:rsidRDefault="007C6A1F" w:rsidP="002714E3">
      <w:pPr>
        <w:pStyle w:val="ListParagraph"/>
        <w:numPr>
          <w:ilvl w:val="0"/>
          <w:numId w:val="10"/>
        </w:numPr>
        <w:spacing w:after="0" w:line="276" w:lineRule="auto"/>
        <w:ind w:left="567" w:right="284" w:hanging="77"/>
        <w:jc w:val="both"/>
        <w:rPr>
          <w:rFonts w:ascii="Times New Roman" w:eastAsia="PMingLiU" w:hAnsi="Times New Roman" w:cs="Times New Roman"/>
          <w:b/>
          <w:bCs/>
          <w:smallCaps/>
          <w:kern w:val="28"/>
        </w:rPr>
      </w:pPr>
      <w:r w:rsidRPr="0000333D">
        <w:rPr>
          <w:rFonts w:ascii="Times New Roman" w:eastAsia="PMingLiU" w:hAnsi="Times New Roman" w:cs="Times New Roman"/>
          <w:b/>
          <w:bCs/>
          <w:smallCaps/>
          <w:kern w:val="28"/>
        </w:rPr>
        <w:t>METHODOLOGY/</w:t>
      </w:r>
      <w:r w:rsidR="00ED2B91" w:rsidRPr="0000333D">
        <w:rPr>
          <w:rFonts w:ascii="Times New Roman" w:eastAsia="PMingLiU" w:hAnsi="Times New Roman" w:cs="Times New Roman"/>
          <w:b/>
          <w:bCs/>
          <w:smallCaps/>
          <w:kern w:val="28"/>
        </w:rPr>
        <w:t xml:space="preserve"> </w:t>
      </w:r>
      <w:r w:rsidRPr="0000333D">
        <w:rPr>
          <w:rFonts w:ascii="Times New Roman" w:eastAsia="PMingLiU" w:hAnsi="Times New Roman" w:cs="Times New Roman"/>
          <w:b/>
          <w:bCs/>
          <w:smallCaps/>
          <w:kern w:val="28"/>
        </w:rPr>
        <w:t>DESIGN OF STUDY</w:t>
      </w:r>
    </w:p>
    <w:p w14:paraId="2A1D7A08" w14:textId="68BD20F9" w:rsidR="007C6A1F" w:rsidRPr="002714E3" w:rsidRDefault="00D45C2D" w:rsidP="002714E3">
      <w:pPr>
        <w:spacing w:line="240" w:lineRule="auto"/>
        <w:jc w:val="both"/>
        <w:rPr>
          <w:rFonts w:ascii="Times New Roman" w:eastAsia="Times New Roman" w:hAnsi="Times New Roman" w:cs="Times New Roman"/>
        </w:rPr>
      </w:pPr>
      <w:r>
        <w:rPr>
          <w:rFonts w:ascii="Times New Roman" w:hAnsi="Times New Roman" w:cs="Times New Roman"/>
        </w:rPr>
        <w:t>The study used q</w:t>
      </w:r>
      <w:r w:rsidRPr="0090410A">
        <w:rPr>
          <w:rFonts w:ascii="Times New Roman" w:hAnsi="Times New Roman" w:cs="Times New Roman"/>
        </w:rPr>
        <w:t>uantitative</w:t>
      </w:r>
      <w:r>
        <w:rPr>
          <w:rFonts w:ascii="Times New Roman" w:hAnsi="Times New Roman" w:cs="Times New Roman"/>
        </w:rPr>
        <w:t xml:space="preserve"> approach. The study research design was</w:t>
      </w:r>
      <w:r w:rsidRPr="0090410A">
        <w:rPr>
          <w:rFonts w:ascii="Times New Roman" w:eastAsia="Times New Roman" w:hAnsi="Times New Roman" w:cs="Times New Roman"/>
        </w:rPr>
        <w:t xml:space="preserve"> explorative type of non-ex</w:t>
      </w:r>
      <w:r>
        <w:rPr>
          <w:rFonts w:ascii="Times New Roman" w:eastAsia="Times New Roman" w:hAnsi="Times New Roman" w:cs="Times New Roman"/>
        </w:rPr>
        <w:t xml:space="preserve">perimental </w:t>
      </w:r>
      <w:r w:rsidRPr="0090410A">
        <w:rPr>
          <w:rFonts w:ascii="Times New Roman" w:eastAsia="Times New Roman" w:hAnsi="Times New Roman" w:cs="Times New Roman"/>
        </w:rPr>
        <w:t>correlational research study design.</w:t>
      </w:r>
      <w:r>
        <w:rPr>
          <w:rFonts w:ascii="Times New Roman" w:eastAsia="Times New Roman" w:hAnsi="Times New Roman" w:cs="Times New Roman"/>
        </w:rPr>
        <w:t xml:space="preserve"> The data was collected from a selected u</w:t>
      </w:r>
      <w:r w:rsidRPr="0090410A">
        <w:rPr>
          <w:rFonts w:ascii="Times New Roman" w:eastAsia="Times New Roman" w:hAnsi="Times New Roman" w:cs="Times New Roman"/>
        </w:rPr>
        <w:t>rban slum in Pune city.</w:t>
      </w:r>
      <w:r>
        <w:rPr>
          <w:rFonts w:ascii="Times New Roman" w:eastAsia="Times New Roman" w:hAnsi="Times New Roman" w:cs="Times New Roman"/>
        </w:rPr>
        <w:t xml:space="preserve"> A total sample size was </w:t>
      </w:r>
      <w:r w:rsidRPr="0090410A">
        <w:rPr>
          <w:rFonts w:ascii="Times New Roman" w:eastAsia="Times New Roman" w:hAnsi="Times New Roman" w:cs="Times New Roman"/>
        </w:rPr>
        <w:t>100</w:t>
      </w:r>
      <w:r>
        <w:rPr>
          <w:rFonts w:ascii="Times New Roman" w:eastAsia="Times New Roman" w:hAnsi="Times New Roman" w:cs="Times New Roman"/>
        </w:rPr>
        <w:t xml:space="preserve"> elderly participant</w:t>
      </w:r>
      <w:r w:rsidR="0093682C">
        <w:rPr>
          <w:rFonts w:ascii="Times New Roman" w:eastAsia="Times New Roman" w:hAnsi="Times New Roman" w:cs="Times New Roman"/>
        </w:rPr>
        <w:t>s</w:t>
      </w:r>
      <w:r>
        <w:rPr>
          <w:rFonts w:ascii="Times New Roman" w:eastAsia="Times New Roman" w:hAnsi="Times New Roman" w:cs="Times New Roman"/>
        </w:rPr>
        <w:t xml:space="preserve"> who have given their consent for the study</w:t>
      </w:r>
      <w:r w:rsidR="0093682C">
        <w:rPr>
          <w:rFonts w:ascii="Times New Roman" w:eastAsia="Times New Roman" w:hAnsi="Times New Roman" w:cs="Times New Roman"/>
        </w:rPr>
        <w:t xml:space="preserve"> voluntarily</w:t>
      </w:r>
      <w:r>
        <w:rPr>
          <w:rFonts w:ascii="Times New Roman" w:eastAsia="Times New Roman" w:hAnsi="Times New Roman" w:cs="Times New Roman"/>
        </w:rPr>
        <w:t>. Sampling technique employed by the study was non-</w:t>
      </w:r>
      <w:r w:rsidRPr="0090410A">
        <w:rPr>
          <w:rFonts w:ascii="Times New Roman" w:eastAsia="Times New Roman" w:hAnsi="Times New Roman" w:cs="Times New Roman"/>
        </w:rPr>
        <w:t>provability purpos</w:t>
      </w:r>
      <w:r>
        <w:rPr>
          <w:rFonts w:ascii="Times New Roman" w:eastAsia="Times New Roman" w:hAnsi="Times New Roman" w:cs="Times New Roman"/>
        </w:rPr>
        <w:t xml:space="preserve">ive sampling technique. The tool included demographic data as section 1 </w:t>
      </w:r>
      <w:r w:rsidR="0093682C">
        <w:rPr>
          <w:rFonts w:ascii="Times New Roman" w:eastAsia="Times New Roman" w:hAnsi="Times New Roman" w:cs="Times New Roman"/>
        </w:rPr>
        <w:t xml:space="preserve">for demographic profile </w:t>
      </w:r>
      <w:r>
        <w:rPr>
          <w:rFonts w:ascii="Times New Roman" w:eastAsia="Times New Roman" w:hAnsi="Times New Roman" w:cs="Times New Roman"/>
        </w:rPr>
        <w:t>and section 2 included 17 items standardized</w:t>
      </w:r>
      <w:r w:rsidRPr="0090410A">
        <w:rPr>
          <w:rFonts w:ascii="Times New Roman" w:eastAsia="Times New Roman" w:hAnsi="Times New Roman" w:cs="Times New Roman"/>
        </w:rPr>
        <w:t xml:space="preserve"> Hamilton</w:t>
      </w:r>
      <w:r>
        <w:rPr>
          <w:rFonts w:ascii="Times New Roman" w:eastAsia="Times New Roman" w:hAnsi="Times New Roman" w:cs="Times New Roman"/>
        </w:rPr>
        <w:t xml:space="preserve"> scale</w:t>
      </w:r>
      <w:r w:rsidRPr="0090410A">
        <w:rPr>
          <w:rFonts w:ascii="Times New Roman" w:eastAsia="Times New Roman" w:hAnsi="Times New Roman" w:cs="Times New Roman"/>
        </w:rPr>
        <w:t xml:space="preserve"> </w:t>
      </w:r>
      <w:r>
        <w:rPr>
          <w:rFonts w:ascii="Times New Roman" w:eastAsia="Times New Roman" w:hAnsi="Times New Roman" w:cs="Times New Roman"/>
        </w:rPr>
        <w:t xml:space="preserve">to assess the depression level </w:t>
      </w:r>
      <w:r w:rsidRPr="0090410A">
        <w:rPr>
          <w:rFonts w:ascii="Times New Roman" w:eastAsia="Times New Roman" w:hAnsi="Times New Roman" w:cs="Times New Roman"/>
        </w:rPr>
        <w:t xml:space="preserve">and physiological chart record sheet for checking temperature, pulse, respiration rate and blood pressure measurement. The </w:t>
      </w:r>
      <w:r>
        <w:rPr>
          <w:rFonts w:ascii="Times New Roman" w:eastAsia="Times New Roman" w:hAnsi="Times New Roman" w:cs="Times New Roman"/>
        </w:rPr>
        <w:t>Sphyg</w:t>
      </w:r>
      <w:r w:rsidR="00A33AC7">
        <w:rPr>
          <w:rFonts w:ascii="Times New Roman" w:eastAsia="Times New Roman" w:hAnsi="Times New Roman" w:cs="Times New Roman"/>
        </w:rPr>
        <w:t>mo</w:t>
      </w:r>
      <w:r>
        <w:rPr>
          <w:rFonts w:ascii="Times New Roman" w:eastAsia="Times New Roman" w:hAnsi="Times New Roman" w:cs="Times New Roman"/>
        </w:rPr>
        <w:t>manometer instrument</w:t>
      </w:r>
      <w:r w:rsidRPr="0090410A">
        <w:rPr>
          <w:rFonts w:ascii="Times New Roman" w:eastAsia="Times New Roman" w:hAnsi="Times New Roman" w:cs="Times New Roman"/>
        </w:rPr>
        <w:t xml:space="preserve"> used for vital physiological parameter</w:t>
      </w:r>
      <w:r>
        <w:rPr>
          <w:rFonts w:ascii="Times New Roman" w:eastAsia="Times New Roman" w:hAnsi="Times New Roman" w:cs="Times New Roman"/>
        </w:rPr>
        <w:t xml:space="preserve"> measurement was</w:t>
      </w:r>
      <w:r w:rsidRPr="0090410A">
        <w:rPr>
          <w:rFonts w:ascii="Times New Roman" w:eastAsia="Times New Roman" w:hAnsi="Times New Roman" w:cs="Times New Roman"/>
        </w:rPr>
        <w:t xml:space="preserve"> calibra</w:t>
      </w:r>
      <w:r>
        <w:rPr>
          <w:rFonts w:ascii="Times New Roman" w:eastAsia="Times New Roman" w:hAnsi="Times New Roman" w:cs="Times New Roman"/>
        </w:rPr>
        <w:t>ted</w:t>
      </w:r>
      <w:r w:rsidRPr="0090410A">
        <w:rPr>
          <w:rFonts w:ascii="Times New Roman" w:eastAsia="Times New Roman" w:hAnsi="Times New Roman" w:cs="Times New Roman"/>
        </w:rPr>
        <w:t xml:space="preserve"> for checking blood pressure measurement.</w:t>
      </w:r>
      <w:r w:rsidR="003544F9">
        <w:rPr>
          <w:rFonts w:ascii="Times New Roman" w:eastAsia="Times New Roman" w:hAnsi="Times New Roman" w:cs="Times New Roman"/>
        </w:rPr>
        <w:t xml:space="preserve"> The inclusion criteria were participants should be above 60 years old, who had given their consent voluntary. They should be residing in urban slum in Pune. Those elderly who were critically ill at time of data collection were excluded from the study.</w:t>
      </w:r>
    </w:p>
    <w:p w14:paraId="47DF3DED" w14:textId="7F789267" w:rsidR="007C6A1F" w:rsidRPr="0000333D" w:rsidRDefault="007C6A1F" w:rsidP="0000333D">
      <w:pPr>
        <w:pStyle w:val="ListParagraph"/>
        <w:numPr>
          <w:ilvl w:val="0"/>
          <w:numId w:val="10"/>
        </w:numPr>
        <w:spacing w:after="0" w:line="276" w:lineRule="auto"/>
        <w:ind w:left="567" w:right="284" w:firstLine="0"/>
        <w:jc w:val="both"/>
        <w:rPr>
          <w:rFonts w:ascii="Times New Roman" w:eastAsia="PMingLiU" w:hAnsi="Times New Roman" w:cs="Times New Roman"/>
          <w:b/>
          <w:bCs/>
          <w:smallCaps/>
          <w:kern w:val="28"/>
        </w:rPr>
      </w:pPr>
      <w:r w:rsidRPr="0000333D">
        <w:rPr>
          <w:rFonts w:ascii="Times New Roman" w:eastAsia="PMingLiU" w:hAnsi="Times New Roman" w:cs="Times New Roman"/>
          <w:b/>
          <w:bCs/>
          <w:smallCaps/>
          <w:kern w:val="28"/>
        </w:rPr>
        <w:t>RESULTS/</w:t>
      </w:r>
      <w:r w:rsidR="00ED2B91" w:rsidRPr="0000333D">
        <w:rPr>
          <w:rFonts w:ascii="Times New Roman" w:eastAsia="PMingLiU" w:hAnsi="Times New Roman" w:cs="Times New Roman"/>
          <w:b/>
          <w:bCs/>
          <w:smallCaps/>
          <w:kern w:val="28"/>
        </w:rPr>
        <w:t xml:space="preserve"> </w:t>
      </w:r>
      <w:r w:rsidRPr="0000333D">
        <w:rPr>
          <w:rFonts w:ascii="Times New Roman" w:eastAsia="PMingLiU" w:hAnsi="Times New Roman" w:cs="Times New Roman"/>
          <w:b/>
          <w:bCs/>
          <w:smallCaps/>
          <w:kern w:val="28"/>
        </w:rPr>
        <w:t>FINDINGS</w:t>
      </w:r>
    </w:p>
    <w:p w14:paraId="3EF2C155" w14:textId="77777777" w:rsidR="002714E3" w:rsidRDefault="002714E3" w:rsidP="007C6A1F">
      <w:pPr>
        <w:spacing w:after="0" w:line="276" w:lineRule="auto"/>
        <w:ind w:left="284" w:right="284"/>
        <w:jc w:val="both"/>
        <w:rPr>
          <w:rFonts w:ascii="Times New Roman" w:eastAsia="PMingLiU" w:hAnsi="Times New Roman" w:cs="Times New Roman"/>
          <w:kern w:val="28"/>
          <w:lang w:val="en-US"/>
        </w:rPr>
      </w:pPr>
    </w:p>
    <w:p w14:paraId="7BDAA36B" w14:textId="5E1972F5" w:rsidR="002714E3" w:rsidRPr="0090410A" w:rsidRDefault="002714E3" w:rsidP="002714E3">
      <w:pPr>
        <w:spacing w:line="240" w:lineRule="auto"/>
        <w:jc w:val="both"/>
        <w:rPr>
          <w:rFonts w:ascii="Times New Roman" w:eastAsia="Times New Roman" w:hAnsi="Times New Roman" w:cs="Times New Roman"/>
        </w:rPr>
      </w:pPr>
      <w:r w:rsidRPr="0090410A">
        <w:rPr>
          <w:rFonts w:ascii="Times New Roman" w:eastAsia="Times New Roman" w:hAnsi="Times New Roman" w:cs="Times New Roman"/>
        </w:rPr>
        <w:t xml:space="preserve">Majority of elderly were in </w:t>
      </w:r>
      <w:r w:rsidR="002704F2">
        <w:rPr>
          <w:rFonts w:ascii="Times New Roman" w:eastAsia="Times New Roman" w:hAnsi="Times New Roman" w:cs="Times New Roman"/>
        </w:rPr>
        <w:t>age group of 66 to 70 years of age with 33%. Majority of the participants</w:t>
      </w:r>
      <w:r w:rsidRPr="0090410A">
        <w:rPr>
          <w:rFonts w:ascii="Times New Roman" w:eastAsia="Times New Roman" w:hAnsi="Times New Roman" w:cs="Times New Roman"/>
        </w:rPr>
        <w:t xml:space="preserve"> were female with</w:t>
      </w:r>
      <w:r w:rsidR="002704F2">
        <w:rPr>
          <w:rFonts w:ascii="Times New Roman" w:eastAsia="Times New Roman" w:hAnsi="Times New Roman" w:cs="Times New Roman"/>
        </w:rPr>
        <w:t xml:space="preserve"> 60% and male with 40%. Majority of 68%</w:t>
      </w:r>
      <w:r w:rsidRPr="0090410A">
        <w:rPr>
          <w:rFonts w:ascii="Times New Roman" w:eastAsia="Times New Roman" w:hAnsi="Times New Roman" w:cs="Times New Roman"/>
        </w:rPr>
        <w:t xml:space="preserve"> </w:t>
      </w:r>
      <w:r w:rsidR="002704F2">
        <w:rPr>
          <w:rFonts w:ascii="Times New Roman" w:eastAsia="Times New Roman" w:hAnsi="Times New Roman" w:cs="Times New Roman"/>
        </w:rPr>
        <w:t>were married while</w:t>
      </w:r>
      <w:r w:rsidRPr="0090410A">
        <w:rPr>
          <w:rFonts w:ascii="Times New Roman" w:eastAsia="Times New Roman" w:hAnsi="Times New Roman" w:cs="Times New Roman"/>
        </w:rPr>
        <w:t xml:space="preserve"> 32</w:t>
      </w:r>
      <w:r w:rsidR="002704F2">
        <w:rPr>
          <w:rFonts w:ascii="Times New Roman" w:eastAsia="Times New Roman" w:hAnsi="Times New Roman" w:cs="Times New Roman"/>
        </w:rPr>
        <w:t>% of the participants</w:t>
      </w:r>
      <w:r w:rsidRPr="0090410A">
        <w:rPr>
          <w:rFonts w:ascii="Times New Roman" w:eastAsia="Times New Roman" w:hAnsi="Times New Roman" w:cs="Times New Roman"/>
        </w:rPr>
        <w:t xml:space="preserve"> were widow or widower. </w:t>
      </w:r>
      <w:r w:rsidR="002704F2">
        <w:rPr>
          <w:rFonts w:ascii="Times New Roman" w:eastAsia="Times New Roman" w:hAnsi="Times New Roman" w:cs="Times New Roman"/>
        </w:rPr>
        <w:t xml:space="preserve">Among the participants, majority of </w:t>
      </w:r>
      <w:r w:rsidRPr="0090410A">
        <w:rPr>
          <w:rFonts w:ascii="Times New Roman" w:eastAsia="Times New Roman" w:hAnsi="Times New Roman" w:cs="Times New Roman"/>
        </w:rPr>
        <w:t xml:space="preserve">68% were illiterate. </w:t>
      </w:r>
      <w:r w:rsidR="002704F2">
        <w:rPr>
          <w:rFonts w:ascii="Times New Roman" w:eastAsia="Times New Roman" w:hAnsi="Times New Roman" w:cs="Times New Roman"/>
        </w:rPr>
        <w:t>In regards to employment status, 54% were not working while</w:t>
      </w:r>
      <w:r w:rsidRPr="0090410A">
        <w:rPr>
          <w:rFonts w:ascii="Times New Roman" w:eastAsia="Times New Roman" w:hAnsi="Times New Roman" w:cs="Times New Roman"/>
        </w:rPr>
        <w:t xml:space="preserve"> 22% </w:t>
      </w:r>
      <w:r w:rsidR="002704F2">
        <w:rPr>
          <w:rFonts w:ascii="Times New Roman" w:eastAsia="Times New Roman" w:hAnsi="Times New Roman" w:cs="Times New Roman"/>
        </w:rPr>
        <w:t xml:space="preserve">of them, </w:t>
      </w:r>
      <w:r w:rsidRPr="0090410A">
        <w:rPr>
          <w:rFonts w:ascii="Times New Roman" w:eastAsia="Times New Roman" w:hAnsi="Times New Roman" w:cs="Times New Roman"/>
        </w:rPr>
        <w:t>used to work odd jobs not specified before</w:t>
      </w:r>
      <w:r w:rsidR="002704F2">
        <w:rPr>
          <w:rFonts w:ascii="Times New Roman" w:eastAsia="Times New Roman" w:hAnsi="Times New Roman" w:cs="Times New Roman"/>
        </w:rPr>
        <w:t xml:space="preserve"> their</w:t>
      </w:r>
      <w:r w:rsidRPr="0090410A">
        <w:rPr>
          <w:rFonts w:ascii="Times New Roman" w:eastAsia="Times New Roman" w:hAnsi="Times New Roman" w:cs="Times New Roman"/>
        </w:rPr>
        <w:t xml:space="preserve"> retirements. </w:t>
      </w:r>
      <w:r w:rsidR="002704F2">
        <w:rPr>
          <w:rFonts w:ascii="Times New Roman" w:eastAsia="Times New Roman" w:hAnsi="Times New Roman" w:cs="Times New Roman"/>
        </w:rPr>
        <w:t xml:space="preserve">As per type of family of participants, a majority of </w:t>
      </w:r>
      <w:r w:rsidRPr="0090410A">
        <w:rPr>
          <w:rFonts w:ascii="Times New Roman" w:eastAsia="Times New Roman" w:hAnsi="Times New Roman" w:cs="Times New Roman"/>
        </w:rPr>
        <w:t>52</w:t>
      </w:r>
      <w:r w:rsidR="002704F2">
        <w:rPr>
          <w:rFonts w:ascii="Times New Roman" w:eastAsia="Times New Roman" w:hAnsi="Times New Roman" w:cs="Times New Roman"/>
        </w:rPr>
        <w:t>% belong to</w:t>
      </w:r>
      <w:r w:rsidRPr="0090410A">
        <w:rPr>
          <w:rFonts w:ascii="Times New Roman" w:eastAsia="Times New Roman" w:hAnsi="Times New Roman" w:cs="Times New Roman"/>
        </w:rPr>
        <w:t xml:space="preserve"> nuclear family and 48% belong to joint family. </w:t>
      </w:r>
      <w:r w:rsidR="002704F2">
        <w:rPr>
          <w:rFonts w:ascii="Times New Roman" w:eastAsia="Times New Roman" w:hAnsi="Times New Roman" w:cs="Times New Roman"/>
        </w:rPr>
        <w:t xml:space="preserve">Among the participants, </w:t>
      </w:r>
      <w:r w:rsidRPr="0090410A">
        <w:rPr>
          <w:rFonts w:ascii="Times New Roman" w:eastAsia="Times New Roman" w:hAnsi="Times New Roman" w:cs="Times New Roman"/>
        </w:rPr>
        <w:t xml:space="preserve">31% </w:t>
      </w:r>
      <w:r w:rsidR="002704F2">
        <w:rPr>
          <w:rFonts w:ascii="Times New Roman" w:eastAsia="Times New Roman" w:hAnsi="Times New Roman" w:cs="Times New Roman"/>
        </w:rPr>
        <w:t>of them had two children while</w:t>
      </w:r>
      <w:r w:rsidRPr="0090410A">
        <w:rPr>
          <w:rFonts w:ascii="Times New Roman" w:eastAsia="Times New Roman" w:hAnsi="Times New Roman" w:cs="Times New Roman"/>
        </w:rPr>
        <w:t xml:space="preserve"> 24% have more than 4 children. </w:t>
      </w:r>
      <w:r w:rsidR="004D14A9">
        <w:rPr>
          <w:rFonts w:ascii="Times New Roman" w:eastAsia="Times New Roman" w:hAnsi="Times New Roman" w:cs="Times New Roman"/>
        </w:rPr>
        <w:t>Majority of monthly i</w:t>
      </w:r>
      <w:r w:rsidR="002704F2">
        <w:rPr>
          <w:rFonts w:ascii="Times New Roman" w:eastAsia="Times New Roman" w:hAnsi="Times New Roman" w:cs="Times New Roman"/>
        </w:rPr>
        <w:t>ncome earning</w:t>
      </w:r>
      <w:r w:rsidR="004D14A9">
        <w:rPr>
          <w:rFonts w:ascii="Times New Roman" w:eastAsia="Times New Roman" w:hAnsi="Times New Roman" w:cs="Times New Roman"/>
        </w:rPr>
        <w:t xml:space="preserve"> among the elderly participant (</w:t>
      </w:r>
      <w:r w:rsidRPr="0090410A">
        <w:rPr>
          <w:rFonts w:ascii="Times New Roman" w:eastAsia="Times New Roman" w:hAnsi="Times New Roman" w:cs="Times New Roman"/>
        </w:rPr>
        <w:t>73%</w:t>
      </w:r>
      <w:r w:rsidR="004D14A9">
        <w:rPr>
          <w:rFonts w:ascii="Times New Roman" w:eastAsia="Times New Roman" w:hAnsi="Times New Roman" w:cs="Times New Roman"/>
        </w:rPr>
        <w:t>) was</w:t>
      </w:r>
      <w:r w:rsidRPr="0090410A">
        <w:rPr>
          <w:rFonts w:ascii="Times New Roman" w:eastAsia="Times New Roman" w:hAnsi="Times New Roman" w:cs="Times New Roman"/>
        </w:rPr>
        <w:t xml:space="preserve"> less than </w:t>
      </w:r>
      <w:proofErr w:type="spellStart"/>
      <w:r w:rsidR="004D14A9">
        <w:rPr>
          <w:rFonts w:ascii="Times New Roman" w:eastAsia="Times New Roman" w:hAnsi="Times New Roman" w:cs="Times New Roman"/>
        </w:rPr>
        <w:t>Rs</w:t>
      </w:r>
      <w:proofErr w:type="spellEnd"/>
      <w:r w:rsidR="004D14A9">
        <w:rPr>
          <w:rFonts w:ascii="Times New Roman" w:eastAsia="Times New Roman" w:hAnsi="Times New Roman" w:cs="Times New Roman"/>
        </w:rPr>
        <w:t xml:space="preserve">. </w:t>
      </w:r>
      <w:r w:rsidRPr="0090410A">
        <w:rPr>
          <w:rFonts w:ascii="Times New Roman" w:eastAsia="Times New Roman" w:hAnsi="Times New Roman" w:cs="Times New Roman"/>
        </w:rPr>
        <w:t>5000</w:t>
      </w:r>
      <w:r w:rsidR="004D14A9">
        <w:rPr>
          <w:rFonts w:ascii="Times New Roman" w:eastAsia="Times New Roman" w:hAnsi="Times New Roman" w:cs="Times New Roman"/>
        </w:rPr>
        <w:t>/-</w:t>
      </w:r>
      <w:r w:rsidRPr="0090410A">
        <w:rPr>
          <w:rFonts w:ascii="Times New Roman" w:eastAsia="Times New Roman" w:hAnsi="Times New Roman" w:cs="Times New Roman"/>
        </w:rPr>
        <w:t>.</w:t>
      </w:r>
      <w:r w:rsidR="002704F2">
        <w:rPr>
          <w:rFonts w:ascii="Times New Roman" w:eastAsia="Times New Roman" w:hAnsi="Times New Roman" w:cs="Times New Roman"/>
        </w:rPr>
        <w:t xml:space="preserve"> </w:t>
      </w:r>
      <w:r w:rsidR="004D14A9">
        <w:rPr>
          <w:rFonts w:ascii="Times New Roman" w:eastAsia="Times New Roman" w:hAnsi="Times New Roman" w:cs="Times New Roman"/>
        </w:rPr>
        <w:t>Majority of participants (98%)</w:t>
      </w:r>
      <w:r w:rsidRPr="0090410A">
        <w:rPr>
          <w:rFonts w:ascii="Times New Roman" w:eastAsia="Times New Roman" w:hAnsi="Times New Roman" w:cs="Times New Roman"/>
        </w:rPr>
        <w:t xml:space="preserve"> have normal temperature ranging </w:t>
      </w:r>
      <w:proofErr w:type="gramStart"/>
      <w:r w:rsidRPr="0090410A">
        <w:rPr>
          <w:rFonts w:ascii="Times New Roman" w:eastAsia="Times New Roman" w:hAnsi="Times New Roman" w:cs="Times New Roman"/>
        </w:rPr>
        <w:t>between 98 to 98.6 degree Fahrenheit</w:t>
      </w:r>
      <w:proofErr w:type="gramEnd"/>
      <w:r w:rsidR="004D14A9">
        <w:rPr>
          <w:rFonts w:ascii="Times New Roman" w:eastAsia="Times New Roman" w:hAnsi="Times New Roman" w:cs="Times New Roman"/>
        </w:rPr>
        <w:t>.</w:t>
      </w:r>
      <w:r w:rsidRPr="0090410A">
        <w:rPr>
          <w:rFonts w:ascii="Times New Roman" w:eastAsia="Times New Roman" w:hAnsi="Times New Roman" w:cs="Times New Roman"/>
        </w:rPr>
        <w:t xml:space="preserve"> </w:t>
      </w:r>
      <w:r w:rsidR="004D14A9">
        <w:rPr>
          <w:rFonts w:ascii="Times New Roman" w:eastAsia="Times New Roman" w:hAnsi="Times New Roman" w:cs="Times New Roman"/>
        </w:rPr>
        <w:t xml:space="preserve">All participants had pulse rate </w:t>
      </w:r>
      <w:proofErr w:type="gramStart"/>
      <w:r w:rsidR="004D14A9">
        <w:rPr>
          <w:rFonts w:ascii="Times New Roman" w:eastAsia="Times New Roman" w:hAnsi="Times New Roman" w:cs="Times New Roman"/>
        </w:rPr>
        <w:t>between</w:t>
      </w:r>
      <w:r w:rsidRPr="0090410A">
        <w:rPr>
          <w:rFonts w:ascii="Times New Roman" w:eastAsia="Times New Roman" w:hAnsi="Times New Roman" w:cs="Times New Roman"/>
        </w:rPr>
        <w:t xml:space="preserve"> 80 to 100</w:t>
      </w:r>
      <w:r w:rsidR="004D14A9">
        <w:rPr>
          <w:rFonts w:ascii="Times New Roman" w:eastAsia="Times New Roman" w:hAnsi="Times New Roman" w:cs="Times New Roman"/>
        </w:rPr>
        <w:t xml:space="preserve"> per minute</w:t>
      </w:r>
      <w:proofErr w:type="gramEnd"/>
      <w:r w:rsidR="004D14A9">
        <w:rPr>
          <w:rFonts w:ascii="Times New Roman" w:eastAsia="Times New Roman" w:hAnsi="Times New Roman" w:cs="Times New Roman"/>
        </w:rPr>
        <w:t>. While</w:t>
      </w:r>
      <w:r w:rsidRPr="0090410A">
        <w:rPr>
          <w:rFonts w:ascii="Times New Roman" w:eastAsia="Times New Roman" w:hAnsi="Times New Roman" w:cs="Times New Roman"/>
        </w:rPr>
        <w:t xml:space="preserve"> </w:t>
      </w:r>
      <w:r w:rsidR="004D14A9">
        <w:rPr>
          <w:rFonts w:ascii="Times New Roman" w:eastAsia="Times New Roman" w:hAnsi="Times New Roman" w:cs="Times New Roman"/>
        </w:rPr>
        <w:t>70% of participants had</w:t>
      </w:r>
      <w:r w:rsidRPr="0090410A">
        <w:rPr>
          <w:rFonts w:ascii="Times New Roman" w:eastAsia="Times New Roman" w:hAnsi="Times New Roman" w:cs="Times New Roman"/>
        </w:rPr>
        <w:t xml:space="preserve"> more than</w:t>
      </w:r>
      <w:r w:rsidR="004D14A9">
        <w:rPr>
          <w:rFonts w:ascii="Times New Roman" w:eastAsia="Times New Roman" w:hAnsi="Times New Roman" w:cs="Times New Roman"/>
        </w:rPr>
        <w:t xml:space="preserve"> 20 respiration rate per minute</w:t>
      </w:r>
      <w:r w:rsidRPr="0090410A">
        <w:rPr>
          <w:rFonts w:ascii="Times New Roman" w:eastAsia="Times New Roman" w:hAnsi="Times New Roman" w:cs="Times New Roman"/>
        </w:rPr>
        <w:t xml:space="preserve">. Majority </w:t>
      </w:r>
      <w:r w:rsidR="004D14A9" w:rsidRPr="0090410A">
        <w:rPr>
          <w:rFonts w:ascii="Times New Roman" w:eastAsia="Times New Roman" w:hAnsi="Times New Roman" w:cs="Times New Roman"/>
        </w:rPr>
        <w:t xml:space="preserve">of </w:t>
      </w:r>
      <w:r w:rsidR="004D14A9">
        <w:rPr>
          <w:rFonts w:ascii="Times New Roman" w:eastAsia="Times New Roman" w:hAnsi="Times New Roman" w:cs="Times New Roman"/>
        </w:rPr>
        <w:t>them (</w:t>
      </w:r>
      <w:r w:rsidRPr="0090410A">
        <w:rPr>
          <w:rFonts w:ascii="Times New Roman" w:eastAsia="Times New Roman" w:hAnsi="Times New Roman" w:cs="Times New Roman"/>
        </w:rPr>
        <w:t>45%</w:t>
      </w:r>
      <w:r w:rsidR="004D14A9">
        <w:rPr>
          <w:rFonts w:ascii="Times New Roman" w:eastAsia="Times New Roman" w:hAnsi="Times New Roman" w:cs="Times New Roman"/>
        </w:rPr>
        <w:t>)</w:t>
      </w:r>
      <w:r w:rsidRPr="0090410A">
        <w:rPr>
          <w:rFonts w:ascii="Times New Roman" w:eastAsia="Times New Roman" w:hAnsi="Times New Roman" w:cs="Times New Roman"/>
        </w:rPr>
        <w:t xml:space="preserve"> have systolic BP of 140 mm</w:t>
      </w:r>
      <w:r w:rsidR="004D14A9">
        <w:rPr>
          <w:rFonts w:ascii="Times New Roman" w:eastAsia="Times New Roman" w:hAnsi="Times New Roman" w:cs="Times New Roman"/>
        </w:rPr>
        <w:t xml:space="preserve"> </w:t>
      </w:r>
      <w:r w:rsidRPr="0090410A">
        <w:rPr>
          <w:rFonts w:ascii="Times New Roman" w:eastAsia="Times New Roman" w:hAnsi="Times New Roman" w:cs="Times New Roman"/>
        </w:rPr>
        <w:t xml:space="preserve">Hg. </w:t>
      </w:r>
      <w:r w:rsidR="004D14A9">
        <w:rPr>
          <w:rFonts w:ascii="Times New Roman" w:eastAsia="Times New Roman" w:hAnsi="Times New Roman" w:cs="Times New Roman"/>
        </w:rPr>
        <w:t xml:space="preserve">And </w:t>
      </w:r>
      <w:r w:rsidRPr="0090410A">
        <w:rPr>
          <w:rFonts w:ascii="Times New Roman" w:eastAsia="Times New Roman" w:hAnsi="Times New Roman" w:cs="Times New Roman"/>
        </w:rPr>
        <w:t xml:space="preserve">47% </w:t>
      </w:r>
      <w:r w:rsidR="004D14A9">
        <w:rPr>
          <w:rFonts w:ascii="Times New Roman" w:eastAsia="Times New Roman" w:hAnsi="Times New Roman" w:cs="Times New Roman"/>
        </w:rPr>
        <w:t>of them had</w:t>
      </w:r>
      <w:r w:rsidRPr="0090410A">
        <w:rPr>
          <w:rFonts w:ascii="Times New Roman" w:eastAsia="Times New Roman" w:hAnsi="Times New Roman" w:cs="Times New Roman"/>
        </w:rPr>
        <w:t xml:space="preserve"> diastolic BP of 90mm Hg. </w:t>
      </w:r>
      <w:r w:rsidR="004D14A9">
        <w:rPr>
          <w:rFonts w:ascii="Times New Roman" w:eastAsia="Times New Roman" w:hAnsi="Times New Roman" w:cs="Times New Roman"/>
        </w:rPr>
        <w:t xml:space="preserve">While </w:t>
      </w:r>
      <w:r w:rsidRPr="0090410A">
        <w:rPr>
          <w:rFonts w:ascii="Times New Roman" w:eastAsia="Times New Roman" w:hAnsi="Times New Roman" w:cs="Times New Roman"/>
        </w:rPr>
        <w:t xml:space="preserve">8% of </w:t>
      </w:r>
      <w:r w:rsidR="004D14A9">
        <w:rPr>
          <w:rFonts w:ascii="Times New Roman" w:eastAsia="Times New Roman" w:hAnsi="Times New Roman" w:cs="Times New Roman"/>
        </w:rPr>
        <w:t>them had isolated blood pressure</w:t>
      </w:r>
      <w:r w:rsidRPr="0090410A">
        <w:rPr>
          <w:rFonts w:ascii="Times New Roman" w:eastAsia="Times New Roman" w:hAnsi="Times New Roman" w:cs="Times New Roman"/>
        </w:rPr>
        <w:t>.</w:t>
      </w:r>
    </w:p>
    <w:p w14:paraId="0DBC380F" w14:textId="21AB407E" w:rsidR="002714E3" w:rsidRPr="0090410A" w:rsidRDefault="002714E3" w:rsidP="002714E3">
      <w:pPr>
        <w:spacing w:line="240" w:lineRule="auto"/>
        <w:jc w:val="both"/>
        <w:rPr>
          <w:rFonts w:ascii="Times New Roman" w:eastAsia="Times New Roman" w:hAnsi="Times New Roman" w:cs="Times New Roman"/>
        </w:rPr>
      </w:pPr>
      <w:r w:rsidRPr="0090410A">
        <w:rPr>
          <w:rFonts w:ascii="Times New Roman" w:eastAsia="Times New Roman" w:hAnsi="Times New Roman" w:cs="Times New Roman"/>
        </w:rPr>
        <w:t>As indicated in table</w:t>
      </w:r>
      <w:r w:rsidR="001D39F1">
        <w:rPr>
          <w:rFonts w:ascii="Times New Roman" w:eastAsia="Times New Roman" w:hAnsi="Times New Roman" w:cs="Times New Roman"/>
        </w:rPr>
        <w:t xml:space="preserve"> 1</w:t>
      </w:r>
      <w:r w:rsidRPr="0090410A">
        <w:rPr>
          <w:rFonts w:ascii="Times New Roman" w:eastAsia="Times New Roman" w:hAnsi="Times New Roman" w:cs="Times New Roman"/>
        </w:rPr>
        <w:t xml:space="preserve"> below, 48% have mild depression, 10% in moderate level of depression and 1% have severe level of depression.</w:t>
      </w:r>
    </w:p>
    <w:p w14:paraId="468C3E57" w14:textId="464F809E" w:rsidR="002714E3" w:rsidRPr="00B21522" w:rsidRDefault="00B21522" w:rsidP="00B21522">
      <w:pPr>
        <w:spacing w:after="0" w:line="276" w:lineRule="auto"/>
        <w:ind w:left="720" w:right="284" w:hanging="436"/>
        <w:jc w:val="center"/>
        <w:rPr>
          <w:rFonts w:ascii="Times New Roman" w:eastAsia="PMingLiU" w:hAnsi="Times New Roman" w:cs="Times New Roman"/>
          <w:b/>
          <w:kern w:val="28"/>
          <w:lang w:val="en-US"/>
        </w:rPr>
      </w:pPr>
      <w:r>
        <w:rPr>
          <w:rFonts w:ascii="Times New Roman" w:eastAsia="PMingLiU" w:hAnsi="Times New Roman" w:cs="Times New Roman"/>
          <w:b/>
          <w:kern w:val="28"/>
          <w:lang w:val="en-US"/>
        </w:rPr>
        <w:t>Table 1. Frequency distribution</w:t>
      </w:r>
      <w:r w:rsidRPr="00B21522">
        <w:rPr>
          <w:rFonts w:ascii="Times New Roman" w:eastAsia="PMingLiU" w:hAnsi="Times New Roman" w:cs="Times New Roman"/>
          <w:b/>
          <w:kern w:val="28"/>
          <w:lang w:val="en-US"/>
        </w:rPr>
        <w:t xml:space="preserve"> table showing the level of depression among elderly residing in urban slum</w:t>
      </w:r>
    </w:p>
    <w:p w14:paraId="18484A5F" w14:textId="51E55062" w:rsidR="00B21522" w:rsidRPr="00B21522" w:rsidRDefault="00B21522" w:rsidP="00B21522">
      <w:pPr>
        <w:spacing w:after="0" w:line="276" w:lineRule="auto"/>
        <w:ind w:left="720" w:right="284" w:hanging="436"/>
        <w:jc w:val="center"/>
        <w:rPr>
          <w:rFonts w:ascii="Times New Roman" w:eastAsia="PMingLiU" w:hAnsi="Times New Roman" w:cs="Times New Roman"/>
          <w:b/>
          <w:kern w:val="28"/>
          <w:lang w:val="en-US"/>
        </w:rPr>
      </w:pPr>
      <w:r>
        <w:rPr>
          <w:rFonts w:ascii="Times New Roman" w:eastAsia="PMingLiU" w:hAnsi="Times New Roman" w:cs="Times New Roman"/>
          <w:b/>
          <w:kern w:val="28"/>
          <w:lang w:val="en-US"/>
        </w:rPr>
        <w:t xml:space="preserve">                                                                                                                                         </w:t>
      </w:r>
      <w:r w:rsidRPr="00B21522">
        <w:rPr>
          <w:rFonts w:ascii="Times New Roman" w:eastAsia="PMingLiU" w:hAnsi="Times New Roman" w:cs="Times New Roman"/>
          <w:b/>
          <w:kern w:val="28"/>
          <w:lang w:val="en-US"/>
        </w:rPr>
        <w:t>N = 100</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596"/>
        <w:gridCol w:w="2641"/>
      </w:tblGrid>
      <w:tr w:rsidR="00B21522" w:rsidRPr="0090410A" w14:paraId="3772A041" w14:textId="77777777" w:rsidTr="00B21522">
        <w:trPr>
          <w:trHeight w:val="300"/>
          <w:jc w:val="center"/>
        </w:trPr>
        <w:tc>
          <w:tcPr>
            <w:tcW w:w="2689" w:type="dxa"/>
            <w:shd w:val="clear" w:color="auto" w:fill="auto"/>
            <w:noWrap/>
            <w:vAlign w:val="bottom"/>
            <w:hideMark/>
          </w:tcPr>
          <w:p w14:paraId="0BF14435" w14:textId="77777777" w:rsidR="00B21522" w:rsidRPr="0090410A" w:rsidRDefault="00B21522" w:rsidP="006729B6">
            <w:pPr>
              <w:spacing w:after="0" w:line="480" w:lineRule="auto"/>
              <w:jc w:val="both"/>
              <w:rPr>
                <w:rFonts w:ascii="Times New Roman" w:eastAsia="Times New Roman" w:hAnsi="Times New Roman" w:cs="Times New Roman"/>
                <w:b/>
                <w:bCs/>
                <w:color w:val="000000"/>
              </w:rPr>
            </w:pPr>
            <w:r w:rsidRPr="0090410A">
              <w:rPr>
                <w:rFonts w:ascii="Times New Roman" w:eastAsia="Times New Roman" w:hAnsi="Times New Roman" w:cs="Times New Roman"/>
                <w:b/>
                <w:bCs/>
                <w:color w:val="000000"/>
              </w:rPr>
              <w:t>DEPRESSION LEVEL</w:t>
            </w:r>
          </w:p>
        </w:tc>
        <w:tc>
          <w:tcPr>
            <w:tcW w:w="3596" w:type="dxa"/>
            <w:shd w:val="clear" w:color="auto" w:fill="auto"/>
            <w:noWrap/>
            <w:vAlign w:val="bottom"/>
            <w:hideMark/>
          </w:tcPr>
          <w:p w14:paraId="41D266BE" w14:textId="77777777" w:rsidR="00B21522" w:rsidRPr="0090410A" w:rsidRDefault="00B21522" w:rsidP="006729B6">
            <w:pPr>
              <w:spacing w:after="0" w:line="480" w:lineRule="auto"/>
              <w:jc w:val="center"/>
              <w:rPr>
                <w:rFonts w:ascii="Times New Roman" w:eastAsia="Times New Roman" w:hAnsi="Times New Roman" w:cs="Times New Roman"/>
                <w:b/>
                <w:bCs/>
                <w:color w:val="000000"/>
              </w:rPr>
            </w:pPr>
            <w:r w:rsidRPr="0090410A">
              <w:rPr>
                <w:rFonts w:ascii="Times New Roman" w:eastAsia="Times New Roman" w:hAnsi="Times New Roman" w:cs="Times New Roman"/>
                <w:b/>
                <w:bCs/>
                <w:color w:val="000000"/>
              </w:rPr>
              <w:t>RANGE SCORE</w:t>
            </w:r>
          </w:p>
        </w:tc>
        <w:tc>
          <w:tcPr>
            <w:tcW w:w="2641" w:type="dxa"/>
            <w:shd w:val="clear" w:color="auto" w:fill="auto"/>
            <w:noWrap/>
            <w:vAlign w:val="bottom"/>
            <w:hideMark/>
          </w:tcPr>
          <w:p w14:paraId="3FBC576C" w14:textId="77777777" w:rsidR="00B21522" w:rsidRPr="0090410A" w:rsidRDefault="00B21522" w:rsidP="006729B6">
            <w:pPr>
              <w:spacing w:after="0" w:line="480" w:lineRule="auto"/>
              <w:jc w:val="center"/>
              <w:rPr>
                <w:rFonts w:ascii="Times New Roman" w:eastAsia="Times New Roman" w:hAnsi="Times New Roman" w:cs="Times New Roman"/>
                <w:b/>
                <w:bCs/>
                <w:color w:val="000000"/>
              </w:rPr>
            </w:pPr>
            <w:r w:rsidRPr="0090410A">
              <w:rPr>
                <w:rFonts w:ascii="Times New Roman" w:eastAsia="Times New Roman" w:hAnsi="Times New Roman" w:cs="Times New Roman"/>
                <w:b/>
                <w:bCs/>
                <w:color w:val="000000"/>
              </w:rPr>
              <w:t>FREQUENCY</w:t>
            </w:r>
          </w:p>
        </w:tc>
      </w:tr>
      <w:tr w:rsidR="00B21522" w:rsidRPr="0090410A" w14:paraId="06C4FF65" w14:textId="77777777" w:rsidTr="00B21522">
        <w:trPr>
          <w:trHeight w:val="300"/>
          <w:jc w:val="center"/>
        </w:trPr>
        <w:tc>
          <w:tcPr>
            <w:tcW w:w="2689" w:type="dxa"/>
            <w:shd w:val="clear" w:color="auto" w:fill="auto"/>
            <w:noWrap/>
            <w:vAlign w:val="bottom"/>
            <w:hideMark/>
          </w:tcPr>
          <w:p w14:paraId="437AA52B" w14:textId="77777777" w:rsidR="00B21522" w:rsidRPr="00B21522" w:rsidRDefault="00B21522" w:rsidP="006729B6">
            <w:pPr>
              <w:spacing w:after="0" w:line="480" w:lineRule="auto"/>
              <w:jc w:val="both"/>
              <w:rPr>
                <w:rFonts w:ascii="Times New Roman" w:eastAsia="Times New Roman" w:hAnsi="Times New Roman" w:cs="Times New Roman"/>
                <w:b/>
                <w:color w:val="000000"/>
              </w:rPr>
            </w:pPr>
            <w:r w:rsidRPr="00B21522">
              <w:rPr>
                <w:rFonts w:ascii="Times New Roman" w:eastAsia="Times New Roman" w:hAnsi="Times New Roman" w:cs="Times New Roman"/>
                <w:b/>
                <w:color w:val="000000"/>
              </w:rPr>
              <w:t>Normal</w:t>
            </w:r>
          </w:p>
        </w:tc>
        <w:tc>
          <w:tcPr>
            <w:tcW w:w="3596" w:type="dxa"/>
            <w:shd w:val="clear" w:color="auto" w:fill="auto"/>
            <w:noWrap/>
            <w:vAlign w:val="bottom"/>
            <w:hideMark/>
          </w:tcPr>
          <w:p w14:paraId="531F4E5E"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0 to 6</w:t>
            </w:r>
          </w:p>
        </w:tc>
        <w:tc>
          <w:tcPr>
            <w:tcW w:w="2641" w:type="dxa"/>
            <w:shd w:val="clear" w:color="auto" w:fill="auto"/>
            <w:noWrap/>
            <w:vAlign w:val="bottom"/>
            <w:hideMark/>
          </w:tcPr>
          <w:p w14:paraId="730E4DA1"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41</w:t>
            </w:r>
          </w:p>
        </w:tc>
      </w:tr>
      <w:tr w:rsidR="00B21522" w:rsidRPr="0090410A" w14:paraId="04AD34B0" w14:textId="77777777" w:rsidTr="00B21522">
        <w:trPr>
          <w:trHeight w:val="300"/>
          <w:jc w:val="center"/>
        </w:trPr>
        <w:tc>
          <w:tcPr>
            <w:tcW w:w="2689" w:type="dxa"/>
            <w:shd w:val="clear" w:color="auto" w:fill="auto"/>
            <w:noWrap/>
            <w:vAlign w:val="bottom"/>
            <w:hideMark/>
          </w:tcPr>
          <w:p w14:paraId="4E867A5E" w14:textId="77777777" w:rsidR="00B21522" w:rsidRPr="00B21522" w:rsidRDefault="00B21522" w:rsidP="006729B6">
            <w:pPr>
              <w:spacing w:after="0" w:line="480" w:lineRule="auto"/>
              <w:jc w:val="both"/>
              <w:rPr>
                <w:rFonts w:ascii="Times New Roman" w:eastAsia="Times New Roman" w:hAnsi="Times New Roman" w:cs="Times New Roman"/>
                <w:b/>
                <w:color w:val="000000"/>
              </w:rPr>
            </w:pPr>
            <w:r w:rsidRPr="00B21522">
              <w:rPr>
                <w:rFonts w:ascii="Times New Roman" w:eastAsia="Times New Roman" w:hAnsi="Times New Roman" w:cs="Times New Roman"/>
                <w:b/>
                <w:color w:val="000000"/>
              </w:rPr>
              <w:t>Mild</w:t>
            </w:r>
          </w:p>
        </w:tc>
        <w:tc>
          <w:tcPr>
            <w:tcW w:w="3596" w:type="dxa"/>
            <w:shd w:val="clear" w:color="auto" w:fill="auto"/>
            <w:noWrap/>
            <w:vAlign w:val="bottom"/>
            <w:hideMark/>
          </w:tcPr>
          <w:p w14:paraId="1811363A"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7 to 17</w:t>
            </w:r>
          </w:p>
        </w:tc>
        <w:tc>
          <w:tcPr>
            <w:tcW w:w="2641" w:type="dxa"/>
            <w:shd w:val="clear" w:color="auto" w:fill="auto"/>
            <w:noWrap/>
            <w:vAlign w:val="bottom"/>
            <w:hideMark/>
          </w:tcPr>
          <w:p w14:paraId="675A0CE2"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48</w:t>
            </w:r>
          </w:p>
        </w:tc>
      </w:tr>
      <w:tr w:rsidR="00B21522" w:rsidRPr="0090410A" w14:paraId="73D731B3" w14:textId="77777777" w:rsidTr="00B21522">
        <w:trPr>
          <w:trHeight w:val="300"/>
          <w:jc w:val="center"/>
        </w:trPr>
        <w:tc>
          <w:tcPr>
            <w:tcW w:w="2689" w:type="dxa"/>
            <w:shd w:val="clear" w:color="auto" w:fill="auto"/>
            <w:noWrap/>
            <w:vAlign w:val="bottom"/>
            <w:hideMark/>
          </w:tcPr>
          <w:p w14:paraId="03CAFDB6" w14:textId="77777777" w:rsidR="00B21522" w:rsidRPr="00B21522" w:rsidRDefault="00B21522" w:rsidP="006729B6">
            <w:pPr>
              <w:spacing w:after="0" w:line="480" w:lineRule="auto"/>
              <w:jc w:val="both"/>
              <w:rPr>
                <w:rFonts w:ascii="Times New Roman" w:eastAsia="Times New Roman" w:hAnsi="Times New Roman" w:cs="Times New Roman"/>
                <w:b/>
                <w:color w:val="000000"/>
              </w:rPr>
            </w:pPr>
            <w:r w:rsidRPr="00B21522">
              <w:rPr>
                <w:rFonts w:ascii="Times New Roman" w:eastAsia="Times New Roman" w:hAnsi="Times New Roman" w:cs="Times New Roman"/>
                <w:b/>
                <w:color w:val="000000"/>
              </w:rPr>
              <w:t>Moderate</w:t>
            </w:r>
          </w:p>
        </w:tc>
        <w:tc>
          <w:tcPr>
            <w:tcW w:w="3596" w:type="dxa"/>
            <w:shd w:val="clear" w:color="auto" w:fill="auto"/>
            <w:noWrap/>
            <w:vAlign w:val="bottom"/>
            <w:hideMark/>
          </w:tcPr>
          <w:p w14:paraId="1D73E452"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18 to 24</w:t>
            </w:r>
          </w:p>
        </w:tc>
        <w:tc>
          <w:tcPr>
            <w:tcW w:w="2641" w:type="dxa"/>
            <w:shd w:val="clear" w:color="auto" w:fill="auto"/>
            <w:noWrap/>
            <w:vAlign w:val="bottom"/>
            <w:hideMark/>
          </w:tcPr>
          <w:p w14:paraId="020ACFEC"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10</w:t>
            </w:r>
          </w:p>
        </w:tc>
      </w:tr>
      <w:tr w:rsidR="00B21522" w:rsidRPr="0090410A" w14:paraId="5A85E913" w14:textId="77777777" w:rsidTr="00B21522">
        <w:trPr>
          <w:trHeight w:val="300"/>
          <w:jc w:val="center"/>
        </w:trPr>
        <w:tc>
          <w:tcPr>
            <w:tcW w:w="2689" w:type="dxa"/>
            <w:shd w:val="clear" w:color="auto" w:fill="auto"/>
            <w:noWrap/>
            <w:vAlign w:val="bottom"/>
            <w:hideMark/>
          </w:tcPr>
          <w:p w14:paraId="219A9D3D" w14:textId="77777777" w:rsidR="00B21522" w:rsidRPr="00B21522" w:rsidRDefault="00B21522" w:rsidP="006729B6">
            <w:pPr>
              <w:spacing w:after="0" w:line="480" w:lineRule="auto"/>
              <w:jc w:val="both"/>
              <w:rPr>
                <w:rFonts w:ascii="Times New Roman" w:eastAsia="Times New Roman" w:hAnsi="Times New Roman" w:cs="Times New Roman"/>
                <w:b/>
                <w:color w:val="000000"/>
              </w:rPr>
            </w:pPr>
            <w:r w:rsidRPr="00B21522">
              <w:rPr>
                <w:rFonts w:ascii="Times New Roman" w:eastAsia="Times New Roman" w:hAnsi="Times New Roman" w:cs="Times New Roman"/>
                <w:b/>
                <w:color w:val="000000"/>
              </w:rPr>
              <w:t>Severe</w:t>
            </w:r>
          </w:p>
        </w:tc>
        <w:tc>
          <w:tcPr>
            <w:tcW w:w="3596" w:type="dxa"/>
            <w:shd w:val="clear" w:color="auto" w:fill="auto"/>
            <w:noWrap/>
            <w:vAlign w:val="bottom"/>
            <w:hideMark/>
          </w:tcPr>
          <w:p w14:paraId="438EE548"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more than 24</w:t>
            </w:r>
          </w:p>
        </w:tc>
        <w:tc>
          <w:tcPr>
            <w:tcW w:w="2641" w:type="dxa"/>
            <w:shd w:val="clear" w:color="auto" w:fill="auto"/>
            <w:noWrap/>
            <w:vAlign w:val="bottom"/>
            <w:hideMark/>
          </w:tcPr>
          <w:p w14:paraId="5BFED6DE" w14:textId="77777777" w:rsidR="00B21522" w:rsidRPr="0090410A" w:rsidRDefault="00B21522" w:rsidP="006729B6">
            <w:pPr>
              <w:spacing w:after="0" w:line="480" w:lineRule="auto"/>
              <w:jc w:val="center"/>
              <w:rPr>
                <w:rFonts w:ascii="Times New Roman" w:eastAsia="Times New Roman" w:hAnsi="Times New Roman" w:cs="Times New Roman"/>
                <w:color w:val="000000"/>
              </w:rPr>
            </w:pPr>
            <w:r w:rsidRPr="0090410A">
              <w:rPr>
                <w:rFonts w:ascii="Times New Roman" w:eastAsia="Times New Roman" w:hAnsi="Times New Roman" w:cs="Times New Roman"/>
                <w:color w:val="000000"/>
              </w:rPr>
              <w:t>1</w:t>
            </w:r>
          </w:p>
        </w:tc>
      </w:tr>
      <w:tr w:rsidR="00B21522" w:rsidRPr="0090410A" w14:paraId="4300F1BD" w14:textId="77777777" w:rsidTr="00B21522">
        <w:trPr>
          <w:trHeight w:val="300"/>
          <w:jc w:val="center"/>
        </w:trPr>
        <w:tc>
          <w:tcPr>
            <w:tcW w:w="2689" w:type="dxa"/>
            <w:shd w:val="clear" w:color="auto" w:fill="auto"/>
            <w:noWrap/>
            <w:vAlign w:val="bottom"/>
          </w:tcPr>
          <w:p w14:paraId="5E4B635B" w14:textId="39686C5E" w:rsidR="00B21522" w:rsidRPr="00B21522" w:rsidRDefault="00B21522" w:rsidP="006729B6">
            <w:pPr>
              <w:spacing w:after="0" w:line="480" w:lineRule="auto"/>
              <w:jc w:val="both"/>
              <w:rPr>
                <w:rFonts w:ascii="Times New Roman" w:eastAsia="Times New Roman" w:hAnsi="Times New Roman" w:cs="Times New Roman"/>
                <w:b/>
                <w:color w:val="000000"/>
              </w:rPr>
            </w:pPr>
            <w:r w:rsidRPr="00B21522">
              <w:rPr>
                <w:rFonts w:ascii="Times New Roman" w:eastAsia="Times New Roman" w:hAnsi="Times New Roman" w:cs="Times New Roman"/>
                <w:b/>
                <w:color w:val="000000"/>
              </w:rPr>
              <w:t>Total</w:t>
            </w:r>
          </w:p>
        </w:tc>
        <w:tc>
          <w:tcPr>
            <w:tcW w:w="3596" w:type="dxa"/>
            <w:shd w:val="clear" w:color="auto" w:fill="auto"/>
            <w:noWrap/>
            <w:vAlign w:val="bottom"/>
          </w:tcPr>
          <w:p w14:paraId="0D2F71A7" w14:textId="77777777" w:rsidR="00B21522" w:rsidRPr="0090410A" w:rsidRDefault="00B21522" w:rsidP="006729B6">
            <w:pPr>
              <w:spacing w:after="0" w:line="480" w:lineRule="auto"/>
              <w:jc w:val="center"/>
              <w:rPr>
                <w:rFonts w:ascii="Times New Roman" w:eastAsia="Times New Roman" w:hAnsi="Times New Roman" w:cs="Times New Roman"/>
                <w:color w:val="000000"/>
              </w:rPr>
            </w:pPr>
          </w:p>
        </w:tc>
        <w:tc>
          <w:tcPr>
            <w:tcW w:w="2641" w:type="dxa"/>
            <w:shd w:val="clear" w:color="auto" w:fill="auto"/>
            <w:noWrap/>
            <w:vAlign w:val="bottom"/>
          </w:tcPr>
          <w:p w14:paraId="7027D41B" w14:textId="76122BAF" w:rsidR="00B21522" w:rsidRPr="0090410A" w:rsidRDefault="00B21522" w:rsidP="006729B6">
            <w:pPr>
              <w:spacing w:after="0"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r>
    </w:tbl>
    <w:p w14:paraId="05A7A854" w14:textId="77777777" w:rsidR="00B21522" w:rsidRDefault="00B21522" w:rsidP="00B21522">
      <w:pPr>
        <w:spacing w:after="0" w:line="276" w:lineRule="auto"/>
        <w:ind w:left="720" w:right="284" w:hanging="436"/>
        <w:jc w:val="both"/>
        <w:rPr>
          <w:rFonts w:ascii="Times New Roman" w:eastAsia="PMingLiU" w:hAnsi="Times New Roman" w:cs="Times New Roman"/>
          <w:kern w:val="28"/>
          <w:lang w:val="en-US"/>
        </w:rPr>
      </w:pPr>
    </w:p>
    <w:p w14:paraId="36308EBD" w14:textId="77777777" w:rsidR="00B21522" w:rsidRDefault="00B21522" w:rsidP="00B21522">
      <w:pPr>
        <w:spacing w:after="0" w:line="276" w:lineRule="auto"/>
        <w:ind w:left="720" w:right="284" w:hanging="436"/>
        <w:jc w:val="both"/>
        <w:rPr>
          <w:rFonts w:ascii="Times New Roman" w:eastAsia="PMingLiU" w:hAnsi="Times New Roman" w:cs="Times New Roman"/>
          <w:kern w:val="28"/>
          <w:lang w:val="en-US"/>
        </w:rPr>
      </w:pPr>
    </w:p>
    <w:p w14:paraId="6C2AFED3" w14:textId="6DE5FD27" w:rsidR="00B21522" w:rsidRPr="0090410A" w:rsidRDefault="00B21522" w:rsidP="00B21522">
      <w:pPr>
        <w:spacing w:line="240" w:lineRule="auto"/>
        <w:jc w:val="both"/>
        <w:rPr>
          <w:rFonts w:ascii="Times New Roman" w:hAnsi="Times New Roman" w:cs="Times New Roman"/>
        </w:rPr>
      </w:pPr>
      <w:r w:rsidRPr="0090410A">
        <w:rPr>
          <w:rFonts w:ascii="Times New Roman" w:hAnsi="Times New Roman" w:cs="Times New Roman"/>
        </w:rPr>
        <w:t xml:space="preserve">There was no significant correlation between physiological parameters like temperature, pulse, respiratory rate and systolic blood pressure level. There was significant association between diastolic blood pressure and level of depression among elderly with p value = 0.04. There was significant relationship between income and level of depression with p value= 0.04. </w:t>
      </w:r>
      <w:r w:rsidR="006729B6">
        <w:rPr>
          <w:rFonts w:ascii="Times New Roman" w:hAnsi="Times New Roman" w:cs="Times New Roman"/>
        </w:rPr>
        <w:t>The association finding revealed that blood pressure as vital parameter had link with depression level. And elderly financial conditions had strong association with their depression level. This finding answer the research question that there are significant association between blood pressure as vital parameter and level of depression among elderly residing in urban slum.</w:t>
      </w:r>
    </w:p>
    <w:p w14:paraId="7FE0BFCC" w14:textId="77777777" w:rsidR="00B21522" w:rsidRDefault="00B21522" w:rsidP="00B21522">
      <w:pPr>
        <w:spacing w:after="0" w:line="276" w:lineRule="auto"/>
        <w:ind w:left="720" w:right="284" w:hanging="436"/>
        <w:jc w:val="both"/>
        <w:rPr>
          <w:rFonts w:ascii="Times New Roman" w:eastAsia="PMingLiU" w:hAnsi="Times New Roman" w:cs="Times New Roman"/>
          <w:kern w:val="28"/>
          <w:lang w:val="en-US"/>
        </w:rPr>
      </w:pPr>
    </w:p>
    <w:p w14:paraId="1AF4C01A" w14:textId="3A7A5361" w:rsidR="00B21522" w:rsidRDefault="00B21522" w:rsidP="00B21522">
      <w:pPr>
        <w:spacing w:after="0" w:line="276" w:lineRule="auto"/>
        <w:ind w:left="720" w:right="284" w:hanging="436"/>
        <w:jc w:val="center"/>
        <w:rPr>
          <w:rFonts w:ascii="Times New Roman" w:eastAsia="PMingLiU" w:hAnsi="Times New Roman" w:cs="Times New Roman"/>
          <w:kern w:val="28"/>
          <w:lang w:val="en-US"/>
        </w:rPr>
      </w:pPr>
      <w:r w:rsidRPr="0090410A">
        <w:rPr>
          <w:rFonts w:ascii="Times New Roman" w:hAnsi="Times New Roman" w:cs="Times New Roman"/>
          <w:noProof/>
          <w:lang w:eastAsia="en-IN"/>
        </w:rPr>
        <w:lastRenderedPageBreak/>
        <w:drawing>
          <wp:inline distT="0" distB="0" distL="0" distR="0" wp14:anchorId="01DD70FB" wp14:editId="2743FE43">
            <wp:extent cx="4133850" cy="2981326"/>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5617AA16" w14:textId="087C6EE5" w:rsidR="00B21522" w:rsidRPr="00B21522" w:rsidRDefault="00B21522" w:rsidP="00B21522">
      <w:pPr>
        <w:spacing w:after="0" w:line="276" w:lineRule="auto"/>
        <w:ind w:left="720" w:right="284" w:hanging="436"/>
        <w:jc w:val="center"/>
        <w:rPr>
          <w:rFonts w:ascii="Times New Roman" w:eastAsia="PMingLiU" w:hAnsi="Times New Roman" w:cs="Times New Roman"/>
          <w:b/>
          <w:kern w:val="28"/>
          <w:lang w:val="en-US"/>
        </w:rPr>
      </w:pPr>
      <w:r w:rsidRPr="00B21522">
        <w:rPr>
          <w:rFonts w:ascii="Times New Roman" w:eastAsia="PMingLiU" w:hAnsi="Times New Roman" w:cs="Times New Roman"/>
          <w:b/>
          <w:kern w:val="28"/>
          <w:lang w:val="en-US"/>
        </w:rPr>
        <w:t>Figure 1. Level of depression among elderly.</w:t>
      </w:r>
    </w:p>
    <w:p w14:paraId="6C30C7BA" w14:textId="77777777" w:rsidR="007C6A1F" w:rsidRDefault="007C6A1F" w:rsidP="007C6A1F">
      <w:pPr>
        <w:spacing w:after="0" w:line="276" w:lineRule="auto"/>
        <w:ind w:right="284"/>
        <w:jc w:val="both"/>
        <w:rPr>
          <w:rFonts w:ascii="Times New Roman" w:eastAsia="PMingLiU" w:hAnsi="Times New Roman" w:cs="Times New Roman"/>
          <w:b/>
          <w:bCs/>
          <w:smallCaps/>
          <w:kern w:val="28"/>
          <w:lang w:val="en-US"/>
        </w:rPr>
      </w:pPr>
    </w:p>
    <w:p w14:paraId="28B6F294" w14:textId="77777777" w:rsidR="00B21522" w:rsidRPr="0000333D" w:rsidRDefault="00B21522" w:rsidP="007C6A1F">
      <w:pPr>
        <w:spacing w:after="0" w:line="276" w:lineRule="auto"/>
        <w:ind w:right="284"/>
        <w:jc w:val="both"/>
        <w:rPr>
          <w:rFonts w:ascii="Times New Roman" w:eastAsia="PMingLiU" w:hAnsi="Times New Roman" w:cs="Times New Roman"/>
          <w:b/>
          <w:bCs/>
          <w:smallCaps/>
          <w:kern w:val="28"/>
          <w:lang w:val="en-US"/>
        </w:rPr>
      </w:pPr>
    </w:p>
    <w:p w14:paraId="132424EC" w14:textId="0A832261" w:rsidR="006729B6" w:rsidRPr="00B01779" w:rsidRDefault="007C6A1F" w:rsidP="00B01779">
      <w:pPr>
        <w:pStyle w:val="ListParagraph"/>
        <w:numPr>
          <w:ilvl w:val="0"/>
          <w:numId w:val="10"/>
        </w:numPr>
        <w:spacing w:after="0" w:line="276" w:lineRule="auto"/>
        <w:ind w:left="567" w:right="284" w:firstLine="0"/>
        <w:jc w:val="both"/>
        <w:rPr>
          <w:rFonts w:ascii="Times New Roman" w:eastAsia="PMingLiU" w:hAnsi="Times New Roman" w:cs="Times New Roman"/>
          <w:b/>
          <w:bCs/>
          <w:kern w:val="28"/>
        </w:rPr>
      </w:pPr>
      <w:r w:rsidRPr="0000333D">
        <w:rPr>
          <w:rFonts w:ascii="Times New Roman" w:eastAsia="PMingLiU" w:hAnsi="Times New Roman" w:cs="Times New Roman"/>
          <w:b/>
          <w:bCs/>
          <w:kern w:val="28"/>
        </w:rPr>
        <w:t>DISCUSSION</w:t>
      </w:r>
    </w:p>
    <w:p w14:paraId="6CA93338" w14:textId="5948BDB6" w:rsidR="006729B6" w:rsidRPr="006729B6" w:rsidRDefault="006729B6" w:rsidP="00E74AF3">
      <w:pPr>
        <w:spacing w:after="0" w:line="240" w:lineRule="auto"/>
        <w:ind w:right="284"/>
        <w:jc w:val="both"/>
        <w:rPr>
          <w:rFonts w:ascii="Times New Roman" w:eastAsia="PMingLiU" w:hAnsi="Times New Roman" w:cs="Times New Roman"/>
          <w:kern w:val="28"/>
          <w:lang w:val="en-US"/>
        </w:rPr>
      </w:pPr>
      <w:r w:rsidRPr="006729B6">
        <w:rPr>
          <w:rFonts w:ascii="Times New Roman" w:hAnsi="Times New Roman" w:cs="Times New Roman"/>
        </w:rPr>
        <w:t xml:space="preserve">Correlated study done by </w:t>
      </w:r>
      <w:proofErr w:type="spellStart"/>
      <w:r w:rsidRPr="006729B6">
        <w:rPr>
          <w:rFonts w:ascii="Times New Roman" w:hAnsi="Times New Roman" w:cs="Times New Roman"/>
          <w:b/>
          <w:color w:val="1B1B1B"/>
          <w:shd w:val="clear" w:color="auto" w:fill="FFFFFF"/>
        </w:rPr>
        <w:t>Moh</w:t>
      </w:r>
      <w:proofErr w:type="spellEnd"/>
      <w:r w:rsidRPr="006729B6">
        <w:rPr>
          <w:rFonts w:ascii="Times New Roman" w:hAnsi="Times New Roman" w:cs="Times New Roman"/>
          <w:b/>
          <w:color w:val="1B1B1B"/>
          <w:shd w:val="clear" w:color="auto" w:fill="FFFFFF"/>
        </w:rPr>
        <w:t xml:space="preserve"> MC</w:t>
      </w:r>
      <w:r w:rsidRPr="006729B6">
        <w:rPr>
          <w:rFonts w:ascii="Times New Roman" w:hAnsi="Times New Roman" w:cs="Times New Roman"/>
          <w:b/>
        </w:rPr>
        <w:t xml:space="preserve"> et al</w:t>
      </w:r>
      <w:r w:rsidRPr="006729B6">
        <w:rPr>
          <w:rFonts w:ascii="Times New Roman" w:hAnsi="Times New Roman" w:cs="Times New Roman"/>
        </w:rPr>
        <w:t>. reveal that the Geriatric Depression Scale–15 score</w:t>
      </w:r>
      <w:r w:rsidRPr="006729B6">
        <w:rPr>
          <w:rFonts w:ascii="Times New Roman" w:hAnsi="Times New Roman" w:cs="Times New Roman"/>
          <w:color w:val="1B1B1B"/>
          <w:sz w:val="28"/>
          <w:szCs w:val="28"/>
          <w:shd w:val="clear" w:color="auto" w:fill="FFFFFF"/>
        </w:rPr>
        <w:t> </w:t>
      </w:r>
      <w:r w:rsidRPr="006729B6">
        <w:rPr>
          <w:rFonts w:ascii="Times New Roman" w:hAnsi="Times New Roman" w:cs="Times New Roman"/>
        </w:rPr>
        <w:t>was correlated with pulse wave velocity, and both variables were correlat</w:t>
      </w:r>
      <w:r w:rsidR="00CE56DB">
        <w:rPr>
          <w:rFonts w:ascii="Times New Roman" w:hAnsi="Times New Roman" w:cs="Times New Roman"/>
        </w:rPr>
        <w:t>ed with the adiposity markers</w:t>
      </w:r>
      <w:r w:rsidR="00CE56DB" w:rsidRPr="006729B6">
        <w:rPr>
          <w:rFonts w:ascii="Times New Roman" w:hAnsi="Times New Roman" w:cs="Times New Roman"/>
        </w:rPr>
        <w:t xml:space="preserve"> </w:t>
      </w:r>
      <w:r w:rsidR="00CE56DB">
        <w:rPr>
          <w:rFonts w:ascii="Times New Roman" w:hAnsi="Times New Roman" w:cs="Times New Roman"/>
        </w:rPr>
        <w:t xml:space="preserve">were </w:t>
      </w:r>
      <w:proofErr w:type="spellStart"/>
      <w:r w:rsidRPr="006729B6">
        <w:rPr>
          <w:rFonts w:ascii="Times New Roman" w:hAnsi="Times New Roman" w:cs="Times New Roman"/>
        </w:rPr>
        <w:t>analy</w:t>
      </w:r>
      <w:bookmarkStart w:id="0" w:name="_GoBack"/>
      <w:bookmarkEnd w:id="0"/>
      <w:r w:rsidRPr="006729B6">
        <w:rPr>
          <w:rFonts w:ascii="Times New Roman" w:hAnsi="Times New Roman" w:cs="Times New Roman"/>
        </w:rPr>
        <w:t>zed</w:t>
      </w:r>
      <w:proofErr w:type="spellEnd"/>
      <w:r w:rsidRPr="006729B6">
        <w:rPr>
          <w:rFonts w:ascii="Times New Roman" w:hAnsi="Times New Roman" w:cs="Times New Roman"/>
        </w:rPr>
        <w:t xml:space="preserve"> (all p &lt; 0.05). </w:t>
      </w:r>
      <w:r w:rsidR="00CE56DB">
        <w:rPr>
          <w:rFonts w:ascii="Times New Roman" w:hAnsi="Times New Roman" w:cs="Times New Roman"/>
        </w:rPr>
        <w:t xml:space="preserve"> The results show association between depressive symptoms with wave velocity of B = 1.79 with CI 0.83 to 2.75 and the study concluded that there was association between depressive symptoms and elevated pulse rate among older participants with type 2 DM</w:t>
      </w:r>
      <w:r w:rsidRPr="006729B6">
        <w:rPr>
          <w:rFonts w:ascii="Times New Roman" w:hAnsi="Times New Roman" w:cs="Times New Roman"/>
        </w:rPr>
        <w:t>.</w:t>
      </w:r>
      <w:r>
        <w:rPr>
          <w:rFonts w:ascii="Times New Roman" w:hAnsi="Times New Roman" w:cs="Times New Roman"/>
        </w:rPr>
        <w:t>.</w:t>
      </w:r>
      <w:r w:rsidR="003F4E74">
        <w:rPr>
          <w:rFonts w:ascii="Times New Roman" w:hAnsi="Times New Roman" w:cs="Times New Roman"/>
          <w:vertAlign w:val="superscript"/>
        </w:rPr>
        <w:t>8</w:t>
      </w:r>
      <w:r>
        <w:rPr>
          <w:rFonts w:ascii="Times New Roman" w:hAnsi="Times New Roman" w:cs="Times New Roman"/>
        </w:rPr>
        <w:t xml:space="preserve"> In the present study there was no association between pulse rate and level of depression. And a significant association between diastolic blood pressure and elderly depression level. There was also significant association between </w:t>
      </w:r>
      <w:r w:rsidR="003F4E74">
        <w:rPr>
          <w:rFonts w:ascii="Times New Roman" w:hAnsi="Times New Roman" w:cs="Times New Roman"/>
        </w:rPr>
        <w:t xml:space="preserve">monthly financial income and level of depression, which may be indicative of role financial stability impacting elderly mood. </w:t>
      </w:r>
    </w:p>
    <w:p w14:paraId="769C368C" w14:textId="77777777" w:rsidR="007C6A1F" w:rsidRPr="0000333D" w:rsidRDefault="007C6A1F" w:rsidP="007C6A1F">
      <w:pPr>
        <w:spacing w:after="0" w:line="276" w:lineRule="auto"/>
        <w:ind w:left="284" w:right="284"/>
        <w:jc w:val="both"/>
        <w:rPr>
          <w:rFonts w:ascii="Times New Roman" w:eastAsia="PMingLiU" w:hAnsi="Times New Roman" w:cs="Times New Roman"/>
          <w:b/>
          <w:bCs/>
          <w:smallCaps/>
          <w:kern w:val="28"/>
          <w:lang w:val="en-US"/>
        </w:rPr>
      </w:pPr>
    </w:p>
    <w:p w14:paraId="6EB2B749" w14:textId="58A0369B" w:rsidR="00E74AF3" w:rsidRPr="00E74AF3" w:rsidRDefault="007C6A1F" w:rsidP="00E74AF3">
      <w:pPr>
        <w:pStyle w:val="ListParagraph"/>
        <w:numPr>
          <w:ilvl w:val="0"/>
          <w:numId w:val="10"/>
        </w:numPr>
        <w:spacing w:after="0" w:line="276" w:lineRule="auto"/>
        <w:ind w:left="709" w:right="284" w:hanging="142"/>
        <w:jc w:val="both"/>
        <w:rPr>
          <w:rFonts w:ascii="Times New Roman" w:eastAsia="PMingLiU" w:hAnsi="Times New Roman" w:cs="Times New Roman"/>
          <w:b/>
          <w:bCs/>
          <w:smallCaps/>
          <w:kern w:val="28"/>
        </w:rPr>
      </w:pPr>
      <w:r w:rsidRPr="0000333D">
        <w:rPr>
          <w:rFonts w:ascii="Times New Roman" w:eastAsia="PMingLiU" w:hAnsi="Times New Roman" w:cs="Times New Roman"/>
          <w:b/>
          <w:bCs/>
          <w:smallCaps/>
          <w:kern w:val="28"/>
        </w:rPr>
        <w:t>SUMMARY AND CONCLUSION</w:t>
      </w:r>
    </w:p>
    <w:p w14:paraId="1333508C" w14:textId="7B1B9E79" w:rsidR="00876AEC" w:rsidRPr="00E74AF3" w:rsidRDefault="00E74AF3" w:rsidP="00E74AF3">
      <w:pPr>
        <w:spacing w:line="240" w:lineRule="auto"/>
        <w:jc w:val="both"/>
        <w:rPr>
          <w:rFonts w:ascii="Times New Roman" w:hAnsi="Times New Roman" w:cs="Times New Roman"/>
        </w:rPr>
      </w:pPr>
      <w:r w:rsidRPr="0090410A">
        <w:rPr>
          <w:rFonts w:ascii="Times New Roman" w:hAnsi="Times New Roman" w:cs="Times New Roman"/>
        </w:rPr>
        <w:t xml:space="preserve">Family support and financial concern remain important factors while planning health care of elderly population. Though physiological vital parameter might </w:t>
      </w:r>
      <w:r>
        <w:rPr>
          <w:rFonts w:ascii="Times New Roman" w:hAnsi="Times New Roman" w:cs="Times New Roman"/>
        </w:rPr>
        <w:t xml:space="preserve">(except diastolic BP) </w:t>
      </w:r>
      <w:r w:rsidRPr="0090410A">
        <w:rPr>
          <w:rFonts w:ascii="Times New Roman" w:hAnsi="Times New Roman" w:cs="Times New Roman"/>
        </w:rPr>
        <w:t xml:space="preserve">not be indicator for depression among elderly, but further researches need to be conducted to confirm it. </w:t>
      </w:r>
      <w:r>
        <w:rPr>
          <w:rFonts w:ascii="Times New Roman" w:hAnsi="Times New Roman" w:cs="Times New Roman"/>
        </w:rPr>
        <w:t>Depression among elderly was</w:t>
      </w:r>
      <w:r w:rsidRPr="0090410A">
        <w:rPr>
          <w:rFonts w:ascii="Times New Roman" w:hAnsi="Times New Roman" w:cs="Times New Roman"/>
        </w:rPr>
        <w:t xml:space="preserve"> a significant issue which needs to be address in timely fashion so that effective approach will be made to significantly improve their depression related complication like s</w:t>
      </w:r>
      <w:r>
        <w:rPr>
          <w:rFonts w:ascii="Times New Roman" w:hAnsi="Times New Roman" w:cs="Times New Roman"/>
        </w:rPr>
        <w:t>uicide. Suicide among elderly rate was significant</w:t>
      </w:r>
      <w:r w:rsidRPr="0090410A">
        <w:rPr>
          <w:rFonts w:ascii="Times New Roman" w:hAnsi="Times New Roman" w:cs="Times New Roman"/>
        </w:rPr>
        <w:t xml:space="preserve">. As indicated by the present study, elderly person suffer from depression. With significant policy </w:t>
      </w:r>
      <w:r>
        <w:rPr>
          <w:rFonts w:ascii="Times New Roman" w:hAnsi="Times New Roman" w:cs="Times New Roman"/>
        </w:rPr>
        <w:t xml:space="preserve">changes </w:t>
      </w:r>
      <w:r w:rsidRPr="0090410A">
        <w:rPr>
          <w:rFonts w:ascii="Times New Roman" w:hAnsi="Times New Roman" w:cs="Times New Roman"/>
        </w:rPr>
        <w:t>to address economical condition, health issue and adequate family support for elderly people, depression can be combat effectively. A sensitization campaign among the population about depression among elderly and effective trea</w:t>
      </w:r>
      <w:r>
        <w:rPr>
          <w:rFonts w:ascii="Times New Roman" w:hAnsi="Times New Roman" w:cs="Times New Roman"/>
        </w:rPr>
        <w:t>tment to handle the situation were</w:t>
      </w:r>
      <w:r w:rsidRPr="0090410A">
        <w:rPr>
          <w:rFonts w:ascii="Times New Roman" w:hAnsi="Times New Roman" w:cs="Times New Roman"/>
        </w:rPr>
        <w:t xml:space="preserve"> recommended for future research. </w:t>
      </w:r>
    </w:p>
    <w:p w14:paraId="2A8CF6D3" w14:textId="7D326F69" w:rsidR="00FE28C8" w:rsidRPr="0000333D" w:rsidRDefault="00FE28C8" w:rsidP="00E74AF3">
      <w:pPr>
        <w:spacing w:after="0" w:line="276" w:lineRule="auto"/>
        <w:ind w:right="284"/>
        <w:jc w:val="both"/>
        <w:rPr>
          <w:rFonts w:ascii="Times New Roman" w:hAnsi="Times New Roman" w:cs="Times New Roman"/>
          <w:b/>
        </w:rPr>
      </w:pPr>
      <w:r w:rsidRPr="0000333D">
        <w:rPr>
          <w:rFonts w:ascii="Times New Roman" w:hAnsi="Times New Roman" w:cs="Times New Roman"/>
          <w:b/>
        </w:rPr>
        <w:t>Fund received:</w:t>
      </w:r>
      <w:r w:rsidR="00F35A87">
        <w:rPr>
          <w:rFonts w:ascii="Times New Roman" w:hAnsi="Times New Roman" w:cs="Times New Roman"/>
          <w:b/>
        </w:rPr>
        <w:t xml:space="preserve"> Investigator</w:t>
      </w:r>
      <w:r w:rsidR="000155D0">
        <w:rPr>
          <w:rFonts w:ascii="Times New Roman" w:hAnsi="Times New Roman" w:cs="Times New Roman"/>
          <w:b/>
        </w:rPr>
        <w:t>-funded</w:t>
      </w:r>
    </w:p>
    <w:p w14:paraId="7CE5BE10" w14:textId="1ED81E0B" w:rsidR="00FE28C8" w:rsidRPr="0000333D" w:rsidRDefault="00FE28C8" w:rsidP="00E74AF3">
      <w:pPr>
        <w:spacing w:after="0" w:line="276" w:lineRule="auto"/>
        <w:ind w:right="284"/>
        <w:jc w:val="both"/>
        <w:rPr>
          <w:rFonts w:ascii="Times New Roman" w:hAnsi="Times New Roman" w:cs="Times New Roman"/>
          <w:b/>
        </w:rPr>
      </w:pPr>
      <w:r w:rsidRPr="0000333D">
        <w:rPr>
          <w:rFonts w:ascii="Times New Roman" w:hAnsi="Times New Roman" w:cs="Times New Roman"/>
          <w:b/>
        </w:rPr>
        <w:t>Conflict of interest:</w:t>
      </w:r>
      <w:r w:rsidR="000155D0">
        <w:rPr>
          <w:rFonts w:ascii="Times New Roman" w:hAnsi="Times New Roman" w:cs="Times New Roman"/>
          <w:b/>
        </w:rPr>
        <w:t xml:space="preserve"> </w:t>
      </w:r>
      <w:r w:rsidR="00C57D2E">
        <w:rPr>
          <w:rFonts w:ascii="Times New Roman" w:hAnsi="Times New Roman" w:cs="Times New Roman"/>
          <w:b/>
        </w:rPr>
        <w:t>No conflict of interest to declare.</w:t>
      </w:r>
    </w:p>
    <w:p w14:paraId="14B95B9C" w14:textId="293D7909" w:rsidR="00FE28C8" w:rsidRPr="0000333D" w:rsidRDefault="00FE28C8" w:rsidP="00E74AF3">
      <w:pPr>
        <w:spacing w:after="0" w:line="276" w:lineRule="auto"/>
        <w:ind w:right="284"/>
        <w:jc w:val="both"/>
        <w:rPr>
          <w:rFonts w:ascii="Times New Roman" w:hAnsi="Times New Roman" w:cs="Times New Roman"/>
          <w:b/>
        </w:rPr>
      </w:pPr>
      <w:r w:rsidRPr="0000333D">
        <w:rPr>
          <w:rFonts w:ascii="Times New Roman" w:hAnsi="Times New Roman" w:cs="Times New Roman"/>
          <w:b/>
        </w:rPr>
        <w:t>Acknowledgement:</w:t>
      </w:r>
      <w:r w:rsidR="00C57D2E">
        <w:rPr>
          <w:rFonts w:ascii="Times New Roman" w:hAnsi="Times New Roman" w:cs="Times New Roman"/>
          <w:b/>
        </w:rPr>
        <w:t xml:space="preserve"> Author want to acknowledge her PG students who have supported in data collection process.</w:t>
      </w:r>
    </w:p>
    <w:p w14:paraId="25FC2373" w14:textId="77777777" w:rsidR="0088023A" w:rsidRPr="0000333D" w:rsidRDefault="0088023A" w:rsidP="007C6A1F">
      <w:pPr>
        <w:spacing w:after="0" w:line="276" w:lineRule="auto"/>
        <w:ind w:left="284" w:right="284"/>
        <w:jc w:val="both"/>
        <w:rPr>
          <w:rFonts w:ascii="Times New Roman" w:hAnsi="Times New Roman" w:cs="Times New Roman"/>
          <w:b/>
        </w:rPr>
      </w:pPr>
    </w:p>
    <w:p w14:paraId="54E8B9F5" w14:textId="17DEF008" w:rsidR="00FE28C8" w:rsidRPr="0000333D" w:rsidRDefault="0000333D" w:rsidP="0000333D">
      <w:pPr>
        <w:pStyle w:val="Heading1"/>
        <w:numPr>
          <w:ilvl w:val="0"/>
          <w:numId w:val="10"/>
        </w:numPr>
        <w:spacing w:before="0" w:after="0" w:line="276" w:lineRule="auto"/>
        <w:ind w:left="709" w:right="284" w:firstLine="0"/>
        <w:jc w:val="both"/>
        <w:rPr>
          <w:color w:val="222222"/>
          <w:sz w:val="22"/>
          <w:szCs w:val="22"/>
          <w:lang w:eastAsia="en-IN" w:bidi="hi-IN"/>
        </w:rPr>
      </w:pPr>
      <w:r>
        <w:rPr>
          <w:b/>
          <w:sz w:val="22"/>
          <w:szCs w:val="22"/>
          <w:bdr w:val="none" w:sz="0" w:space="0" w:color="auto" w:frame="1"/>
          <w:lang w:eastAsia="en-IN" w:bidi="hi-IN"/>
        </w:rPr>
        <w:t xml:space="preserve"> </w:t>
      </w:r>
      <w:r w:rsidR="00FE28C8" w:rsidRPr="0000333D">
        <w:rPr>
          <w:b/>
          <w:sz w:val="22"/>
          <w:szCs w:val="22"/>
          <w:bdr w:val="none" w:sz="0" w:space="0" w:color="auto" w:frame="1"/>
          <w:lang w:eastAsia="en-IN" w:bidi="hi-IN"/>
        </w:rPr>
        <w:t>References</w:t>
      </w:r>
    </w:p>
    <w:p w14:paraId="38730D60" w14:textId="77777777" w:rsidR="007776AF" w:rsidRPr="0090410A" w:rsidRDefault="007776AF" w:rsidP="00B01779">
      <w:pPr>
        <w:pStyle w:val="ListParagraph"/>
        <w:numPr>
          <w:ilvl w:val="0"/>
          <w:numId w:val="4"/>
        </w:numPr>
        <w:spacing w:after="200" w:line="240" w:lineRule="auto"/>
        <w:jc w:val="both"/>
        <w:rPr>
          <w:rFonts w:ascii="Times New Roman" w:hAnsi="Times New Roman" w:cs="Times New Roman"/>
          <w:b/>
        </w:rPr>
      </w:pPr>
      <w:r w:rsidRPr="0090410A">
        <w:rPr>
          <w:rFonts w:ascii="Times New Roman" w:hAnsi="Times New Roman" w:cs="Times New Roman"/>
        </w:rPr>
        <w:t>Townsend</w:t>
      </w:r>
      <w:r>
        <w:rPr>
          <w:rFonts w:ascii="Times New Roman" w:hAnsi="Times New Roman" w:cs="Times New Roman"/>
        </w:rPr>
        <w:t xml:space="preserve"> MC. </w:t>
      </w:r>
      <w:r w:rsidRPr="0090410A">
        <w:rPr>
          <w:rFonts w:ascii="Times New Roman" w:hAnsi="Times New Roman" w:cs="Times New Roman"/>
        </w:rPr>
        <w:t>Psy</w:t>
      </w:r>
      <w:r>
        <w:rPr>
          <w:rFonts w:ascii="Times New Roman" w:hAnsi="Times New Roman" w:cs="Times New Roman"/>
        </w:rPr>
        <w:t>chiatric Mental Health Nursing.</w:t>
      </w:r>
      <w:r w:rsidRPr="0090410A">
        <w:rPr>
          <w:rFonts w:ascii="Times New Roman" w:hAnsi="Times New Roman" w:cs="Times New Roman"/>
        </w:rPr>
        <w:t xml:space="preserve"> 5</w:t>
      </w:r>
      <w:r w:rsidRPr="0090410A">
        <w:rPr>
          <w:rFonts w:ascii="Times New Roman" w:hAnsi="Times New Roman" w:cs="Times New Roman"/>
          <w:vertAlign w:val="superscript"/>
        </w:rPr>
        <w:t>th</w:t>
      </w:r>
      <w:r w:rsidRPr="0090410A">
        <w:rPr>
          <w:rFonts w:ascii="Times New Roman" w:hAnsi="Times New Roman" w:cs="Times New Roman"/>
        </w:rPr>
        <w:t xml:space="preserve"> </w:t>
      </w:r>
      <w:proofErr w:type="spellStart"/>
      <w:r w:rsidRPr="0090410A">
        <w:rPr>
          <w:rFonts w:ascii="Times New Roman" w:hAnsi="Times New Roman" w:cs="Times New Roman"/>
        </w:rPr>
        <w:t>edi</w:t>
      </w:r>
      <w:proofErr w:type="spellEnd"/>
      <w:r w:rsidRPr="0090410A">
        <w:rPr>
          <w:rFonts w:ascii="Times New Roman" w:hAnsi="Times New Roman" w:cs="Times New Roman"/>
        </w:rPr>
        <w:t xml:space="preserve">. </w:t>
      </w:r>
      <w:proofErr w:type="spellStart"/>
      <w:r w:rsidRPr="0090410A">
        <w:rPr>
          <w:rFonts w:ascii="Times New Roman" w:hAnsi="Times New Roman" w:cs="Times New Roman"/>
        </w:rPr>
        <w:t>Jay</w:t>
      </w:r>
      <w:r>
        <w:rPr>
          <w:rFonts w:ascii="Times New Roman" w:hAnsi="Times New Roman" w:cs="Times New Roman"/>
        </w:rPr>
        <w:t>pee</w:t>
      </w:r>
      <w:proofErr w:type="spellEnd"/>
      <w:r>
        <w:rPr>
          <w:rFonts w:ascii="Times New Roman" w:hAnsi="Times New Roman" w:cs="Times New Roman"/>
        </w:rPr>
        <w:t xml:space="preserve"> publisher, chapter-29:484-</w:t>
      </w:r>
      <w:r w:rsidRPr="0090410A">
        <w:rPr>
          <w:rFonts w:ascii="Times New Roman" w:hAnsi="Times New Roman" w:cs="Times New Roman"/>
        </w:rPr>
        <w:t>85</w:t>
      </w:r>
    </w:p>
    <w:p w14:paraId="30D4EFDF" w14:textId="77777777" w:rsidR="007776AF" w:rsidRPr="0090410A" w:rsidRDefault="007776AF" w:rsidP="00B01779">
      <w:pPr>
        <w:pStyle w:val="ListParagraph"/>
        <w:numPr>
          <w:ilvl w:val="0"/>
          <w:numId w:val="4"/>
        </w:numPr>
        <w:spacing w:after="200" w:line="240" w:lineRule="auto"/>
        <w:jc w:val="both"/>
        <w:rPr>
          <w:rFonts w:ascii="Times New Roman" w:hAnsi="Times New Roman" w:cs="Times New Roman"/>
          <w:b/>
        </w:rPr>
      </w:pPr>
      <w:r w:rsidRPr="0090410A">
        <w:rPr>
          <w:rFonts w:ascii="Times New Roman" w:hAnsi="Times New Roman" w:cs="Times New Roman"/>
        </w:rPr>
        <w:t xml:space="preserve"> Mathew</w:t>
      </w:r>
      <w:r>
        <w:rPr>
          <w:rFonts w:ascii="Times New Roman" w:hAnsi="Times New Roman" w:cs="Times New Roman"/>
        </w:rPr>
        <w:t xml:space="preserve"> B</w:t>
      </w:r>
      <w:r w:rsidRPr="0090410A">
        <w:rPr>
          <w:rFonts w:ascii="Times New Roman" w:hAnsi="Times New Roman" w:cs="Times New Roman"/>
        </w:rPr>
        <w:t>, Health action ‘</w:t>
      </w:r>
      <w:proofErr w:type="spellStart"/>
      <w:r w:rsidRPr="0090410A">
        <w:rPr>
          <w:rFonts w:ascii="Times New Roman" w:hAnsi="Times New Roman" w:cs="Times New Roman"/>
        </w:rPr>
        <w:t>Geriatirc</w:t>
      </w:r>
      <w:proofErr w:type="spellEnd"/>
      <w:r w:rsidRPr="0090410A">
        <w:rPr>
          <w:rFonts w:ascii="Times New Roman" w:hAnsi="Times New Roman" w:cs="Times New Roman"/>
        </w:rPr>
        <w:t xml:space="preserve"> care’, Successful aging. </w:t>
      </w:r>
      <w:proofErr w:type="spellStart"/>
      <w:r w:rsidRPr="0090410A">
        <w:rPr>
          <w:rFonts w:ascii="Times New Roman" w:hAnsi="Times New Roman" w:cs="Times New Roman"/>
        </w:rPr>
        <w:t>Issue</w:t>
      </w:r>
      <w:proofErr w:type="gramStart"/>
      <w:r w:rsidRPr="0090410A">
        <w:rPr>
          <w:rFonts w:ascii="Times New Roman" w:hAnsi="Times New Roman" w:cs="Times New Roman"/>
        </w:rPr>
        <w:t>;ISSN</w:t>
      </w:r>
      <w:proofErr w:type="spellEnd"/>
      <w:proofErr w:type="gramEnd"/>
      <w:r w:rsidRPr="0090410A">
        <w:rPr>
          <w:rFonts w:ascii="Times New Roman" w:hAnsi="Times New Roman" w:cs="Times New Roman"/>
        </w:rPr>
        <w:t xml:space="preserve"> NO. 0970-471X, Jan 2011, page-13-14</w:t>
      </w:r>
    </w:p>
    <w:p w14:paraId="7403093D" w14:textId="77777777" w:rsidR="007776AF" w:rsidRPr="0090410A" w:rsidRDefault="007776AF" w:rsidP="00B01779">
      <w:pPr>
        <w:pStyle w:val="ListParagraph"/>
        <w:numPr>
          <w:ilvl w:val="0"/>
          <w:numId w:val="4"/>
        </w:numPr>
        <w:spacing w:after="200" w:line="240" w:lineRule="auto"/>
        <w:jc w:val="both"/>
        <w:rPr>
          <w:rFonts w:ascii="Times New Roman" w:hAnsi="Times New Roman" w:cs="Times New Roman"/>
          <w:b/>
        </w:rPr>
      </w:pPr>
      <w:r>
        <w:rPr>
          <w:rFonts w:ascii="Times New Roman" w:hAnsi="Times New Roman" w:cs="Times New Roman"/>
        </w:rPr>
        <w:t>Kumar GS, Jain A, H</w:t>
      </w:r>
      <w:r w:rsidRPr="0090410A">
        <w:rPr>
          <w:rFonts w:ascii="Times New Roman" w:hAnsi="Times New Roman" w:cs="Times New Roman"/>
        </w:rPr>
        <w:t xml:space="preserve">edge </w:t>
      </w:r>
      <w:r>
        <w:rPr>
          <w:rFonts w:ascii="Times New Roman" w:hAnsi="Times New Roman" w:cs="Times New Roman"/>
        </w:rPr>
        <w:t>S. P</w:t>
      </w:r>
      <w:r w:rsidRPr="0090410A">
        <w:rPr>
          <w:rFonts w:ascii="Times New Roman" w:hAnsi="Times New Roman" w:cs="Times New Roman"/>
        </w:rPr>
        <w:t>revalence of depression and its association factors; Indian journal of Psychiatry,</w:t>
      </w:r>
      <w:r>
        <w:rPr>
          <w:rFonts w:ascii="Times New Roman" w:hAnsi="Times New Roman" w:cs="Times New Roman"/>
        </w:rPr>
        <w:t xml:space="preserve"> ISSN 0019-5545, Sept. 2012;54(</w:t>
      </w:r>
      <w:r w:rsidRPr="0090410A">
        <w:rPr>
          <w:rFonts w:ascii="Times New Roman" w:hAnsi="Times New Roman" w:cs="Times New Roman"/>
        </w:rPr>
        <w:t>3</w:t>
      </w:r>
      <w:r>
        <w:rPr>
          <w:rFonts w:ascii="Times New Roman" w:hAnsi="Times New Roman" w:cs="Times New Roman"/>
        </w:rPr>
        <w:t>)</w:t>
      </w:r>
      <w:r w:rsidRPr="0090410A">
        <w:rPr>
          <w:rFonts w:ascii="Times New Roman" w:hAnsi="Times New Roman" w:cs="Times New Roman"/>
        </w:rPr>
        <w:t>:223</w:t>
      </w:r>
    </w:p>
    <w:p w14:paraId="42E1906F" w14:textId="69C797F5" w:rsidR="007776AF" w:rsidRPr="0090410A" w:rsidRDefault="007776AF" w:rsidP="00B01779">
      <w:pPr>
        <w:pStyle w:val="ListParagraph"/>
        <w:numPr>
          <w:ilvl w:val="0"/>
          <w:numId w:val="4"/>
        </w:numPr>
        <w:spacing w:after="200" w:line="240" w:lineRule="auto"/>
        <w:jc w:val="both"/>
        <w:rPr>
          <w:rFonts w:ascii="Times New Roman" w:hAnsi="Times New Roman" w:cs="Times New Roman"/>
        </w:rPr>
      </w:pPr>
      <w:proofErr w:type="spellStart"/>
      <w:r>
        <w:rPr>
          <w:rFonts w:ascii="Times New Roman" w:hAnsi="Times New Roman" w:cs="Times New Roman"/>
        </w:rPr>
        <w:t>Hemalatha</w:t>
      </w:r>
      <w:proofErr w:type="spellEnd"/>
      <w:r>
        <w:rPr>
          <w:rFonts w:ascii="Times New Roman" w:hAnsi="Times New Roman" w:cs="Times New Roman"/>
        </w:rPr>
        <w:t xml:space="preserve"> J.</w:t>
      </w:r>
      <w:r w:rsidRPr="0090410A">
        <w:rPr>
          <w:rFonts w:ascii="Times New Roman" w:hAnsi="Times New Roman" w:cs="Times New Roman"/>
        </w:rPr>
        <w:t xml:space="preserve"> Late</w:t>
      </w:r>
      <w:r>
        <w:rPr>
          <w:rFonts w:ascii="Times New Roman" w:hAnsi="Times New Roman" w:cs="Times New Roman"/>
        </w:rPr>
        <w:t xml:space="preserve"> life depression, Nightingale Nrsg Time,</w:t>
      </w:r>
      <w:r w:rsidRPr="007776AF">
        <w:rPr>
          <w:rFonts w:ascii="Times New Roman" w:hAnsi="Times New Roman" w:cs="Times New Roman"/>
        </w:rPr>
        <w:t xml:space="preserve"> </w:t>
      </w:r>
      <w:r w:rsidRPr="0090410A">
        <w:rPr>
          <w:rFonts w:ascii="Times New Roman" w:hAnsi="Times New Roman" w:cs="Times New Roman"/>
        </w:rPr>
        <w:t>Ashok Jain publisher</w:t>
      </w:r>
      <w:r>
        <w:rPr>
          <w:rFonts w:ascii="Times New Roman" w:hAnsi="Times New Roman" w:cs="Times New Roman"/>
        </w:rPr>
        <w:t xml:space="preserve"> 2011</w:t>
      </w:r>
      <w:proofErr w:type="gramStart"/>
      <w:r>
        <w:rPr>
          <w:rFonts w:ascii="Times New Roman" w:hAnsi="Times New Roman" w:cs="Times New Roman"/>
        </w:rPr>
        <w:t>;7</w:t>
      </w:r>
      <w:proofErr w:type="gramEnd"/>
      <w:r>
        <w:rPr>
          <w:rFonts w:ascii="Times New Roman" w:hAnsi="Times New Roman" w:cs="Times New Roman"/>
        </w:rPr>
        <w:t>(</w:t>
      </w:r>
      <w:r w:rsidRPr="0090410A">
        <w:rPr>
          <w:rFonts w:ascii="Times New Roman" w:hAnsi="Times New Roman" w:cs="Times New Roman"/>
        </w:rPr>
        <w:t>8</w:t>
      </w:r>
      <w:r>
        <w:rPr>
          <w:rFonts w:ascii="Times New Roman" w:hAnsi="Times New Roman" w:cs="Times New Roman"/>
        </w:rPr>
        <w:t>):</w:t>
      </w:r>
      <w:r w:rsidRPr="0090410A">
        <w:rPr>
          <w:rFonts w:ascii="Times New Roman" w:hAnsi="Times New Roman" w:cs="Times New Roman"/>
        </w:rPr>
        <w:t>15-17.</w:t>
      </w:r>
    </w:p>
    <w:p w14:paraId="1176AB39" w14:textId="77777777" w:rsidR="00680792" w:rsidRDefault="00680792" w:rsidP="00B01779">
      <w:pPr>
        <w:pStyle w:val="ListParagraph"/>
        <w:numPr>
          <w:ilvl w:val="0"/>
          <w:numId w:val="4"/>
        </w:numPr>
        <w:spacing w:after="200" w:line="240" w:lineRule="auto"/>
        <w:jc w:val="both"/>
        <w:rPr>
          <w:rFonts w:ascii="Times New Roman" w:hAnsi="Times New Roman" w:cs="Times New Roman"/>
        </w:rPr>
      </w:pPr>
      <w:r w:rsidRPr="0090410A">
        <w:rPr>
          <w:rFonts w:ascii="Times New Roman" w:hAnsi="Times New Roman" w:cs="Times New Roman"/>
        </w:rPr>
        <w:t>American Psychiatric Association. (2000). DSM IV TR. Doi;10.1176/appi.books. 9780890423349.</w:t>
      </w:r>
    </w:p>
    <w:p w14:paraId="6F68A723" w14:textId="09304B67" w:rsidR="00680792" w:rsidRPr="0090410A" w:rsidRDefault="00680792" w:rsidP="00B01779">
      <w:pPr>
        <w:pStyle w:val="ListParagraph"/>
        <w:numPr>
          <w:ilvl w:val="0"/>
          <w:numId w:val="4"/>
        </w:numPr>
        <w:spacing w:after="200" w:line="240" w:lineRule="auto"/>
        <w:jc w:val="both"/>
        <w:rPr>
          <w:rFonts w:ascii="Times New Roman" w:hAnsi="Times New Roman" w:cs="Times New Roman"/>
        </w:rPr>
      </w:pPr>
      <w:r w:rsidRPr="0090410A">
        <w:rPr>
          <w:rFonts w:ascii="Times New Roman" w:hAnsi="Times New Roman" w:cs="Times New Roman"/>
        </w:rPr>
        <w:t>Sherrod</w:t>
      </w:r>
      <w:r>
        <w:rPr>
          <w:rFonts w:ascii="Times New Roman" w:hAnsi="Times New Roman" w:cs="Times New Roman"/>
        </w:rPr>
        <w:t xml:space="preserve"> RA, </w:t>
      </w:r>
      <w:r w:rsidRPr="0090410A">
        <w:rPr>
          <w:rFonts w:ascii="Times New Roman" w:hAnsi="Times New Roman" w:cs="Times New Roman"/>
        </w:rPr>
        <w:t>Collins</w:t>
      </w:r>
      <w:r>
        <w:rPr>
          <w:rFonts w:ascii="Times New Roman" w:hAnsi="Times New Roman" w:cs="Times New Roman"/>
        </w:rPr>
        <w:t xml:space="preserve"> A, </w:t>
      </w:r>
      <w:r w:rsidRPr="0090410A">
        <w:rPr>
          <w:rFonts w:ascii="Times New Roman" w:hAnsi="Times New Roman" w:cs="Times New Roman"/>
        </w:rPr>
        <w:t xml:space="preserve">Wynn </w:t>
      </w:r>
      <w:r>
        <w:rPr>
          <w:rFonts w:ascii="Times New Roman" w:hAnsi="Times New Roman" w:cs="Times New Roman"/>
        </w:rPr>
        <w:t xml:space="preserve">S and </w:t>
      </w:r>
      <w:proofErr w:type="spellStart"/>
      <w:r w:rsidRPr="0090410A">
        <w:rPr>
          <w:rFonts w:ascii="Times New Roman" w:hAnsi="Times New Roman" w:cs="Times New Roman"/>
        </w:rPr>
        <w:t>Gragg</w:t>
      </w:r>
      <w:proofErr w:type="spellEnd"/>
      <w:r>
        <w:rPr>
          <w:rFonts w:ascii="Times New Roman" w:hAnsi="Times New Roman" w:cs="Times New Roman"/>
        </w:rPr>
        <w:t xml:space="preserve"> M. </w:t>
      </w:r>
      <w:r w:rsidRPr="0090410A">
        <w:rPr>
          <w:rFonts w:ascii="Times New Roman" w:hAnsi="Times New Roman" w:cs="Times New Roman"/>
        </w:rPr>
        <w:t xml:space="preserve">(2010). Dissecting dementia, depression and drug effects in older adults. Journal of Psychosocial Nursing. </w:t>
      </w:r>
      <w:r>
        <w:rPr>
          <w:rFonts w:ascii="Times New Roman" w:hAnsi="Times New Roman" w:cs="Times New Roman"/>
        </w:rPr>
        <w:t>2010</w:t>
      </w:r>
      <w:proofErr w:type="gramStart"/>
      <w:r>
        <w:rPr>
          <w:rFonts w:ascii="Times New Roman" w:hAnsi="Times New Roman" w:cs="Times New Roman"/>
        </w:rPr>
        <w:t>;48</w:t>
      </w:r>
      <w:proofErr w:type="gramEnd"/>
      <w:r>
        <w:rPr>
          <w:rFonts w:ascii="Times New Roman" w:hAnsi="Times New Roman" w:cs="Times New Roman"/>
        </w:rPr>
        <w:t>(</w:t>
      </w:r>
      <w:r w:rsidRPr="0090410A">
        <w:rPr>
          <w:rFonts w:ascii="Times New Roman" w:hAnsi="Times New Roman" w:cs="Times New Roman"/>
        </w:rPr>
        <w:t>1</w:t>
      </w:r>
      <w:r>
        <w:rPr>
          <w:rFonts w:ascii="Times New Roman" w:hAnsi="Times New Roman" w:cs="Times New Roman"/>
        </w:rPr>
        <w:t>):</w:t>
      </w:r>
      <w:r w:rsidRPr="0090410A">
        <w:rPr>
          <w:rFonts w:ascii="Times New Roman" w:hAnsi="Times New Roman" w:cs="Times New Roman"/>
        </w:rPr>
        <w:t>39-47.</w:t>
      </w:r>
    </w:p>
    <w:p w14:paraId="1CE0DE3B" w14:textId="305007BB" w:rsidR="00680792" w:rsidRDefault="00680792" w:rsidP="00B01779">
      <w:pPr>
        <w:pStyle w:val="ListParagraph"/>
        <w:numPr>
          <w:ilvl w:val="0"/>
          <w:numId w:val="4"/>
        </w:numPr>
        <w:spacing w:after="200" w:line="240" w:lineRule="auto"/>
        <w:jc w:val="both"/>
        <w:rPr>
          <w:rFonts w:ascii="Times New Roman" w:hAnsi="Times New Roman" w:cs="Times New Roman"/>
        </w:rPr>
      </w:pPr>
      <w:proofErr w:type="spellStart"/>
      <w:r w:rsidRPr="0090410A">
        <w:rPr>
          <w:rFonts w:ascii="Times New Roman" w:hAnsi="Times New Roman" w:cs="Times New Roman"/>
        </w:rPr>
        <w:lastRenderedPageBreak/>
        <w:t>Prabhudeva</w:t>
      </w:r>
      <w:proofErr w:type="spellEnd"/>
      <w:r>
        <w:rPr>
          <w:rFonts w:ascii="Times New Roman" w:hAnsi="Times New Roman" w:cs="Times New Roman"/>
        </w:rPr>
        <w:t xml:space="preserve"> S. P</w:t>
      </w:r>
      <w:r w:rsidRPr="0090410A">
        <w:rPr>
          <w:rFonts w:ascii="Times New Roman" w:hAnsi="Times New Roman" w:cs="Times New Roman"/>
        </w:rPr>
        <w:t>opulation over 60 years old to re</w:t>
      </w:r>
      <w:r>
        <w:rPr>
          <w:rFonts w:ascii="Times New Roman" w:hAnsi="Times New Roman" w:cs="Times New Roman"/>
        </w:rPr>
        <w:t xml:space="preserve">ach one billion within decade. </w:t>
      </w:r>
      <w:r w:rsidR="00D63467">
        <w:rPr>
          <w:rFonts w:ascii="Times New Roman" w:hAnsi="Times New Roman" w:cs="Times New Roman"/>
        </w:rPr>
        <w:t xml:space="preserve">Nightingale Nursing Times, </w:t>
      </w:r>
      <w:r w:rsidR="00D63467" w:rsidRPr="0090410A">
        <w:rPr>
          <w:rFonts w:ascii="Times New Roman" w:hAnsi="Times New Roman" w:cs="Times New Roman"/>
        </w:rPr>
        <w:t>Ashok Jain publisher</w:t>
      </w:r>
      <w:r w:rsidR="00D63467">
        <w:rPr>
          <w:rFonts w:ascii="Times New Roman" w:hAnsi="Times New Roman" w:cs="Times New Roman"/>
        </w:rPr>
        <w:t xml:space="preserve"> Nov. 2012;8(</w:t>
      </w:r>
      <w:r w:rsidRPr="0090410A">
        <w:rPr>
          <w:rFonts w:ascii="Times New Roman" w:hAnsi="Times New Roman" w:cs="Times New Roman"/>
        </w:rPr>
        <w:t>6</w:t>
      </w:r>
      <w:r w:rsidR="00D63467">
        <w:rPr>
          <w:rFonts w:ascii="Times New Roman" w:hAnsi="Times New Roman" w:cs="Times New Roman"/>
        </w:rPr>
        <w:t>):9</w:t>
      </w:r>
    </w:p>
    <w:p w14:paraId="6170591F" w14:textId="4189D13E" w:rsidR="007B6C53" w:rsidRPr="007B6C53" w:rsidRDefault="007B6C53" w:rsidP="00B01779">
      <w:pPr>
        <w:pStyle w:val="ListParagraph"/>
        <w:numPr>
          <w:ilvl w:val="0"/>
          <w:numId w:val="4"/>
        </w:numPr>
        <w:spacing w:after="200" w:line="240" w:lineRule="auto"/>
        <w:jc w:val="both"/>
        <w:rPr>
          <w:rFonts w:ascii="Times New Roman" w:hAnsi="Times New Roman" w:cs="Times New Roman"/>
        </w:rPr>
      </w:pPr>
      <w:proofErr w:type="spellStart"/>
      <w:r w:rsidRPr="007B6C53">
        <w:rPr>
          <w:rFonts w:ascii="Times New Roman" w:hAnsi="Times New Roman" w:cs="Times New Roman"/>
          <w:color w:val="1B1B1B"/>
          <w:shd w:val="clear" w:color="auto" w:fill="FFFFFF"/>
        </w:rPr>
        <w:t>Moh</w:t>
      </w:r>
      <w:proofErr w:type="spellEnd"/>
      <w:r w:rsidRPr="007B6C53">
        <w:rPr>
          <w:rFonts w:ascii="Times New Roman" w:hAnsi="Times New Roman" w:cs="Times New Roman"/>
          <w:color w:val="1B1B1B"/>
          <w:shd w:val="clear" w:color="auto" w:fill="FFFFFF"/>
        </w:rPr>
        <w:t xml:space="preserve"> MC, Low S, Ng TP, </w:t>
      </w:r>
      <w:proofErr w:type="spellStart"/>
      <w:r w:rsidRPr="007B6C53">
        <w:rPr>
          <w:rFonts w:ascii="Times New Roman" w:hAnsi="Times New Roman" w:cs="Times New Roman"/>
          <w:color w:val="1B1B1B"/>
          <w:shd w:val="clear" w:color="auto" w:fill="FFFFFF"/>
        </w:rPr>
        <w:t>Ang</w:t>
      </w:r>
      <w:proofErr w:type="spellEnd"/>
      <w:r w:rsidRPr="007B6C53">
        <w:rPr>
          <w:rFonts w:ascii="Times New Roman" w:hAnsi="Times New Roman" w:cs="Times New Roman"/>
          <w:color w:val="1B1B1B"/>
          <w:shd w:val="clear" w:color="auto" w:fill="FFFFFF"/>
        </w:rPr>
        <w:t xml:space="preserve"> SF, </w:t>
      </w:r>
      <w:proofErr w:type="spellStart"/>
      <w:r w:rsidRPr="007B6C53">
        <w:rPr>
          <w:rFonts w:ascii="Times New Roman" w:hAnsi="Times New Roman" w:cs="Times New Roman"/>
          <w:color w:val="1B1B1B"/>
          <w:shd w:val="clear" w:color="auto" w:fill="FFFFFF"/>
        </w:rPr>
        <w:t>Ang</w:t>
      </w:r>
      <w:proofErr w:type="spellEnd"/>
      <w:r w:rsidRPr="007B6C53">
        <w:rPr>
          <w:rFonts w:ascii="Times New Roman" w:hAnsi="Times New Roman" w:cs="Times New Roman"/>
          <w:color w:val="1B1B1B"/>
          <w:shd w:val="clear" w:color="auto" w:fill="FFFFFF"/>
        </w:rPr>
        <w:t xml:space="preserve"> K, Sum CF, </w:t>
      </w:r>
      <w:proofErr w:type="spellStart"/>
      <w:r w:rsidRPr="007B6C53">
        <w:rPr>
          <w:rFonts w:ascii="Times New Roman" w:hAnsi="Times New Roman" w:cs="Times New Roman"/>
          <w:color w:val="1B1B1B"/>
          <w:shd w:val="clear" w:color="auto" w:fill="FFFFFF"/>
        </w:rPr>
        <w:t>Subramaniam</w:t>
      </w:r>
      <w:proofErr w:type="spellEnd"/>
      <w:r w:rsidRPr="007B6C53">
        <w:rPr>
          <w:rFonts w:ascii="Times New Roman" w:hAnsi="Times New Roman" w:cs="Times New Roman"/>
          <w:color w:val="1B1B1B"/>
          <w:shd w:val="clear" w:color="auto" w:fill="FFFFFF"/>
        </w:rPr>
        <w:t xml:space="preserve"> T, Lim SC. Association between depressive symptoms and pulse wave velocity is mediated by increased adiposity in older adults with type 2 diabetes. J Psychiatry </w:t>
      </w:r>
      <w:proofErr w:type="spellStart"/>
      <w:r w:rsidRPr="007B6C53">
        <w:rPr>
          <w:rFonts w:ascii="Times New Roman" w:hAnsi="Times New Roman" w:cs="Times New Roman"/>
          <w:color w:val="1B1B1B"/>
          <w:shd w:val="clear" w:color="auto" w:fill="FFFFFF"/>
        </w:rPr>
        <w:t>Neurosci</w:t>
      </w:r>
      <w:proofErr w:type="spellEnd"/>
      <w:r w:rsidRPr="007B6C53">
        <w:rPr>
          <w:rFonts w:ascii="Times New Roman" w:hAnsi="Times New Roman" w:cs="Times New Roman"/>
          <w:color w:val="1B1B1B"/>
          <w:shd w:val="clear" w:color="auto" w:fill="FFFFFF"/>
        </w:rPr>
        <w:t>. 2021 Jan 18</w:t>
      </w:r>
      <w:proofErr w:type="gramStart"/>
      <w:r w:rsidRPr="007B6C53">
        <w:rPr>
          <w:rFonts w:ascii="Times New Roman" w:hAnsi="Times New Roman" w:cs="Times New Roman"/>
          <w:color w:val="1B1B1B"/>
          <w:shd w:val="clear" w:color="auto" w:fill="FFFFFF"/>
        </w:rPr>
        <w:t>;46</w:t>
      </w:r>
      <w:proofErr w:type="gramEnd"/>
      <w:r w:rsidRPr="007B6C53">
        <w:rPr>
          <w:rFonts w:ascii="Times New Roman" w:hAnsi="Times New Roman" w:cs="Times New Roman"/>
          <w:color w:val="1B1B1B"/>
          <w:shd w:val="clear" w:color="auto" w:fill="FFFFFF"/>
        </w:rPr>
        <w:t xml:space="preserve">(1):E176-E183. </w:t>
      </w:r>
      <w:proofErr w:type="spellStart"/>
      <w:proofErr w:type="gramStart"/>
      <w:r w:rsidRPr="007B6C53">
        <w:rPr>
          <w:rFonts w:ascii="Times New Roman" w:hAnsi="Times New Roman" w:cs="Times New Roman"/>
          <w:color w:val="1B1B1B"/>
          <w:shd w:val="clear" w:color="auto" w:fill="FFFFFF"/>
        </w:rPr>
        <w:t>doi</w:t>
      </w:r>
      <w:proofErr w:type="spellEnd"/>
      <w:proofErr w:type="gramEnd"/>
      <w:r w:rsidRPr="007B6C53">
        <w:rPr>
          <w:rFonts w:ascii="Times New Roman" w:hAnsi="Times New Roman" w:cs="Times New Roman"/>
          <w:color w:val="1B1B1B"/>
          <w:shd w:val="clear" w:color="auto" w:fill="FFFFFF"/>
        </w:rPr>
        <w:t>: 10.1503/jpn.200080. PMID: 33464781; PMCID: PMC7955836.</w:t>
      </w:r>
    </w:p>
    <w:p w14:paraId="6F10B7D0" w14:textId="77777777" w:rsidR="00680792" w:rsidRPr="0090410A" w:rsidRDefault="00680792" w:rsidP="007B6C53">
      <w:pPr>
        <w:pStyle w:val="ListParagraph"/>
        <w:spacing w:after="200" w:line="360" w:lineRule="auto"/>
        <w:ind w:left="360"/>
        <w:jc w:val="both"/>
        <w:rPr>
          <w:rFonts w:ascii="Times New Roman" w:hAnsi="Times New Roman" w:cs="Times New Roman"/>
        </w:rPr>
      </w:pPr>
    </w:p>
    <w:p w14:paraId="55C9C40D" w14:textId="77777777" w:rsidR="007776AF" w:rsidRDefault="007776AF" w:rsidP="00680792">
      <w:pPr>
        <w:pStyle w:val="ListParagraph"/>
        <w:spacing w:after="0" w:line="276" w:lineRule="auto"/>
        <w:ind w:left="284" w:right="284"/>
        <w:jc w:val="both"/>
        <w:rPr>
          <w:rFonts w:ascii="Times New Roman" w:hAnsi="Times New Roman" w:cs="Times New Roman"/>
        </w:rPr>
      </w:pPr>
    </w:p>
    <w:p w14:paraId="35125793" w14:textId="77777777" w:rsidR="00F03C9C" w:rsidRPr="0000333D" w:rsidRDefault="00F03C9C" w:rsidP="00876AEC">
      <w:pPr>
        <w:spacing w:after="0" w:line="276" w:lineRule="auto"/>
        <w:jc w:val="both"/>
        <w:rPr>
          <w:rFonts w:ascii="Times New Roman" w:hAnsi="Times New Roman" w:cs="Times New Roman"/>
        </w:rPr>
      </w:pPr>
    </w:p>
    <w:sectPr w:rsidR="00F03C9C" w:rsidRPr="0000333D" w:rsidSect="0000333D">
      <w:headerReference w:type="default" r:id="rId8"/>
      <w:footerReference w:type="default" r:id="rId9"/>
      <w:pgSz w:w="11906" w:h="16838"/>
      <w:pgMar w:top="1440" w:right="284" w:bottom="284" w:left="4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18B114" w14:textId="77777777" w:rsidR="00DB69E4" w:rsidRDefault="00DB69E4" w:rsidP="006B753E">
      <w:pPr>
        <w:spacing w:after="0" w:line="240" w:lineRule="auto"/>
      </w:pPr>
      <w:r>
        <w:separator/>
      </w:r>
    </w:p>
  </w:endnote>
  <w:endnote w:type="continuationSeparator" w:id="0">
    <w:p w14:paraId="56280FE5" w14:textId="77777777" w:rsidR="00DB69E4" w:rsidRDefault="00DB69E4" w:rsidP="006B7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F7AAAE" w14:textId="3934B211" w:rsidR="00173B17" w:rsidRPr="0000333D" w:rsidRDefault="00ED2B91">
    <w:pPr>
      <w:pStyle w:val="Footer"/>
      <w:rPr>
        <w:rFonts w:ascii="Times New Roman" w:hAnsi="Times New Roman" w:cs="Times New Roman"/>
        <w:sz w:val="20"/>
      </w:rPr>
    </w:pPr>
    <w:r w:rsidRPr="0000333D">
      <w:rPr>
        <w:rFonts w:ascii="Times New Roman" w:hAnsi="Times New Roman" w:cs="Times New Roman"/>
        <w:sz w:val="20"/>
      </w:rPr>
      <w:t>Paper</w:t>
    </w:r>
    <w:r w:rsidR="0000333D">
      <w:rPr>
        <w:rFonts w:ascii="Times New Roman" w:hAnsi="Times New Roman" w:cs="Times New Roman"/>
        <w:sz w:val="20"/>
      </w:rPr>
      <w:t xml:space="preserve"> ID: XX Nursing Innovators Journal (NIJ)</w:t>
    </w:r>
    <w:r w:rsidR="0000333D">
      <w:rPr>
        <w:rFonts w:ascii="Times New Roman" w:hAnsi="Times New Roman" w:cs="Times New Roman"/>
        <w:sz w:val="20"/>
      </w:rPr>
      <w:tab/>
    </w:r>
    <w:r w:rsidR="0000333D">
      <w:rPr>
        <w:rFonts w:ascii="Times New Roman" w:hAnsi="Times New Roman" w:cs="Times New Roman"/>
        <w:sz w:val="20"/>
      </w:rPr>
      <w:tab/>
      <w:t xml:space="preserve">www.nij.org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2C4B04" w14:textId="77777777" w:rsidR="00DB69E4" w:rsidRDefault="00DB69E4" w:rsidP="006B753E">
      <w:pPr>
        <w:spacing w:after="0" w:line="240" w:lineRule="auto"/>
      </w:pPr>
      <w:r>
        <w:separator/>
      </w:r>
    </w:p>
  </w:footnote>
  <w:footnote w:type="continuationSeparator" w:id="0">
    <w:p w14:paraId="686C61D7" w14:textId="77777777" w:rsidR="00DB69E4" w:rsidRDefault="00DB69E4" w:rsidP="006B75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22658" w14:textId="36AA5E9C" w:rsidR="00173B17" w:rsidRPr="0000333D" w:rsidRDefault="00DB69E4">
    <w:pPr>
      <w:pStyle w:val="Header"/>
      <w:rPr>
        <w:rFonts w:ascii="Times New Roman" w:hAnsi="Times New Roman" w:cs="Times New Roman"/>
        <w:b/>
        <w:sz w:val="28"/>
        <w:u w:val="single"/>
      </w:rPr>
    </w:pPr>
    <w:sdt>
      <w:sdtPr>
        <w:id w:val="-1118449800"/>
        <w:docPartObj>
          <w:docPartGallery w:val="Watermarks"/>
          <w:docPartUnique/>
        </w:docPartObj>
      </w:sdtPr>
      <w:sdtEndPr/>
      <w:sdtContent>
        <w:r>
          <w:rPr>
            <w:noProof/>
            <w:lang w:val="en-US"/>
          </w:rPr>
          <w:pict w14:anchorId="42F909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475377" o:spid="_x0000_s2049" type="#_x0000_t136" style="position:absolute;margin-left:0;margin-top:0;width:318.15pt;height:318.15pt;rotation:315;z-index:-251658752;mso-position-horizontal:center;mso-position-horizontal-relative:margin;mso-position-vertical:center;mso-position-vertical-relative:margin" o:allowincell="f" fillcolor="silver" stroked="f">
              <v:fill opacity=".5"/>
              <v:textpath style="font-family:&quot;Calibri&quot;;font-size:1pt" string="NIJ"/>
              <w10:wrap anchorx="margin" anchory="margin"/>
            </v:shape>
          </w:pict>
        </w:r>
      </w:sdtContent>
    </w:sdt>
    <w:r w:rsidR="00ED2B91" w:rsidRPr="0000333D">
      <w:rPr>
        <w:rFonts w:ascii="Times New Roman" w:hAnsi="Times New Roman" w:cs="Times New Roman"/>
        <w:b/>
        <w:sz w:val="28"/>
        <w:u w:val="single"/>
      </w:rPr>
      <w:t>NIJ Month 202X, Volume X, Issue X</w:t>
    </w:r>
    <w:r w:rsidR="00ED2B91" w:rsidRPr="0000333D">
      <w:rPr>
        <w:rFonts w:ascii="Times New Roman" w:hAnsi="Times New Roman" w:cs="Times New Roman"/>
        <w:b/>
        <w:sz w:val="28"/>
        <w:u w:val="single"/>
      </w:rPr>
      <w:tab/>
    </w:r>
    <w:r w:rsidR="00ED2B91" w:rsidRPr="0000333D">
      <w:rPr>
        <w:rFonts w:ascii="Times New Roman" w:hAnsi="Times New Roman" w:cs="Times New Roman"/>
        <w:b/>
        <w:sz w:val="28"/>
        <w:u w:val="single"/>
      </w:rPr>
      <w:tab/>
      <w:t xml:space="preserve">         </w:t>
    </w:r>
    <w:r w:rsidR="00292B72">
      <w:rPr>
        <w:rFonts w:ascii="Times New Roman" w:hAnsi="Times New Roman" w:cs="Times New Roman"/>
        <w:b/>
        <w:sz w:val="28"/>
        <w:u w:val="single"/>
      </w:rPr>
      <w:t xml:space="preserve">                          </w:t>
    </w:r>
    <w:r w:rsidR="0000333D" w:rsidRPr="0000333D">
      <w:rPr>
        <w:rFonts w:ascii="Times New Roman" w:hAnsi="Times New Roman" w:cs="Times New Roman"/>
        <w:b/>
        <w:sz w:val="28"/>
        <w:u w:val="single"/>
      </w:rPr>
      <w:t>www.nij.org</w:t>
    </w:r>
    <w:r w:rsidR="00ED2B91" w:rsidRPr="0000333D">
      <w:rPr>
        <w:rFonts w:ascii="Times New Roman" w:hAnsi="Times New Roman" w:cs="Times New Roman"/>
        <w:b/>
        <w:sz w:val="28"/>
        <w:u w:val="single"/>
      </w:rPr>
      <w:t xml:space="preserve"> (ISSN-XXXX-XXXX)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DE76F744"/>
    <w:lvl w:ilvl="0">
      <w:start w:val="1"/>
      <w:numFmt w:val="upperRoman"/>
      <w:pStyle w:val="Heading1"/>
      <w:lvlText w:val="%1."/>
      <w:legacy w:legacy="1" w:legacySpace="144" w:legacyIndent="144"/>
      <w:lvlJc w:val="left"/>
      <w:rPr>
        <w:b/>
        <w:sz w:val="24"/>
      </w:rPr>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0083" w:hanging="720"/>
      </w:pPr>
    </w:lvl>
    <w:lvl w:ilvl="4">
      <w:start w:val="1"/>
      <w:numFmt w:val="decimal"/>
      <w:pStyle w:val="Heading5"/>
      <w:lvlText w:val="(%5)"/>
      <w:legacy w:legacy="1" w:legacySpace="0" w:legacyIndent="720"/>
      <w:lvlJc w:val="left"/>
      <w:pPr>
        <w:ind w:left="10803" w:hanging="720"/>
      </w:pPr>
    </w:lvl>
    <w:lvl w:ilvl="5">
      <w:start w:val="1"/>
      <w:numFmt w:val="lowerLetter"/>
      <w:pStyle w:val="Heading6"/>
      <w:lvlText w:val="(%6)"/>
      <w:legacy w:legacy="1" w:legacySpace="0" w:legacyIndent="720"/>
      <w:lvlJc w:val="left"/>
      <w:pPr>
        <w:ind w:left="11523" w:hanging="720"/>
      </w:pPr>
    </w:lvl>
    <w:lvl w:ilvl="6">
      <w:start w:val="1"/>
      <w:numFmt w:val="lowerRoman"/>
      <w:pStyle w:val="Heading7"/>
      <w:lvlText w:val="(%7)"/>
      <w:legacy w:legacy="1" w:legacySpace="0" w:legacyIndent="720"/>
      <w:lvlJc w:val="left"/>
      <w:pPr>
        <w:ind w:left="12243" w:hanging="720"/>
      </w:pPr>
    </w:lvl>
    <w:lvl w:ilvl="7">
      <w:start w:val="1"/>
      <w:numFmt w:val="lowerLetter"/>
      <w:pStyle w:val="Heading8"/>
      <w:lvlText w:val="(%8)"/>
      <w:legacy w:legacy="1" w:legacySpace="0" w:legacyIndent="720"/>
      <w:lvlJc w:val="left"/>
      <w:pPr>
        <w:ind w:left="12963" w:hanging="720"/>
      </w:pPr>
    </w:lvl>
    <w:lvl w:ilvl="8">
      <w:start w:val="1"/>
      <w:numFmt w:val="lowerRoman"/>
      <w:pStyle w:val="Heading9"/>
      <w:lvlText w:val="(%9)"/>
      <w:legacy w:legacy="1" w:legacySpace="0" w:legacyIndent="720"/>
      <w:lvlJc w:val="left"/>
      <w:pPr>
        <w:ind w:left="13683" w:hanging="720"/>
      </w:pPr>
    </w:lvl>
  </w:abstractNum>
  <w:abstractNum w:abstractNumId="1" w15:restartNumberingAfterBreak="0">
    <w:nsid w:val="117F67C2"/>
    <w:multiLevelType w:val="hybridMultilevel"/>
    <w:tmpl w:val="810AFE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974F69"/>
    <w:multiLevelType w:val="hybridMultilevel"/>
    <w:tmpl w:val="6BBA1D3C"/>
    <w:lvl w:ilvl="0" w:tplc="DD662920">
      <w:start w:val="7"/>
      <w:numFmt w:val="upperRoman"/>
      <w:lvlText w:val="%1."/>
      <w:lvlJc w:val="right"/>
      <w:pPr>
        <w:tabs>
          <w:tab w:val="num" w:pos="720"/>
        </w:tabs>
        <w:ind w:left="720" w:hanging="360"/>
      </w:pPr>
    </w:lvl>
    <w:lvl w:ilvl="1" w:tplc="19D0BC7A" w:tentative="1">
      <w:start w:val="1"/>
      <w:numFmt w:val="decimal"/>
      <w:lvlText w:val="%2."/>
      <w:lvlJc w:val="left"/>
      <w:pPr>
        <w:tabs>
          <w:tab w:val="num" w:pos="1440"/>
        </w:tabs>
        <w:ind w:left="1440" w:hanging="360"/>
      </w:pPr>
    </w:lvl>
    <w:lvl w:ilvl="2" w:tplc="04A6ABB0" w:tentative="1">
      <w:start w:val="1"/>
      <w:numFmt w:val="decimal"/>
      <w:lvlText w:val="%3."/>
      <w:lvlJc w:val="left"/>
      <w:pPr>
        <w:tabs>
          <w:tab w:val="num" w:pos="2160"/>
        </w:tabs>
        <w:ind w:left="2160" w:hanging="360"/>
      </w:pPr>
    </w:lvl>
    <w:lvl w:ilvl="3" w:tplc="F02EDDE6" w:tentative="1">
      <w:start w:val="1"/>
      <w:numFmt w:val="decimal"/>
      <w:lvlText w:val="%4."/>
      <w:lvlJc w:val="left"/>
      <w:pPr>
        <w:tabs>
          <w:tab w:val="num" w:pos="2880"/>
        </w:tabs>
        <w:ind w:left="2880" w:hanging="360"/>
      </w:pPr>
    </w:lvl>
    <w:lvl w:ilvl="4" w:tplc="4BC2DEA2" w:tentative="1">
      <w:start w:val="1"/>
      <w:numFmt w:val="decimal"/>
      <w:lvlText w:val="%5."/>
      <w:lvlJc w:val="left"/>
      <w:pPr>
        <w:tabs>
          <w:tab w:val="num" w:pos="3600"/>
        </w:tabs>
        <w:ind w:left="3600" w:hanging="360"/>
      </w:pPr>
    </w:lvl>
    <w:lvl w:ilvl="5" w:tplc="A0985870" w:tentative="1">
      <w:start w:val="1"/>
      <w:numFmt w:val="decimal"/>
      <w:lvlText w:val="%6."/>
      <w:lvlJc w:val="left"/>
      <w:pPr>
        <w:tabs>
          <w:tab w:val="num" w:pos="4320"/>
        </w:tabs>
        <w:ind w:left="4320" w:hanging="360"/>
      </w:pPr>
    </w:lvl>
    <w:lvl w:ilvl="6" w:tplc="52F2653E" w:tentative="1">
      <w:start w:val="1"/>
      <w:numFmt w:val="decimal"/>
      <w:lvlText w:val="%7."/>
      <w:lvlJc w:val="left"/>
      <w:pPr>
        <w:tabs>
          <w:tab w:val="num" w:pos="5040"/>
        </w:tabs>
        <w:ind w:left="5040" w:hanging="360"/>
      </w:pPr>
    </w:lvl>
    <w:lvl w:ilvl="7" w:tplc="89D08452" w:tentative="1">
      <w:start w:val="1"/>
      <w:numFmt w:val="decimal"/>
      <w:lvlText w:val="%8."/>
      <w:lvlJc w:val="left"/>
      <w:pPr>
        <w:tabs>
          <w:tab w:val="num" w:pos="5760"/>
        </w:tabs>
        <w:ind w:left="5760" w:hanging="360"/>
      </w:pPr>
    </w:lvl>
    <w:lvl w:ilvl="8" w:tplc="DB222EA8" w:tentative="1">
      <w:start w:val="1"/>
      <w:numFmt w:val="decimal"/>
      <w:lvlText w:val="%9."/>
      <w:lvlJc w:val="left"/>
      <w:pPr>
        <w:tabs>
          <w:tab w:val="num" w:pos="6480"/>
        </w:tabs>
        <w:ind w:left="6480" w:hanging="360"/>
      </w:pPr>
    </w:lvl>
  </w:abstractNum>
  <w:abstractNum w:abstractNumId="3" w15:restartNumberingAfterBreak="0">
    <w:nsid w:val="20DB3A78"/>
    <w:multiLevelType w:val="hybridMultilevel"/>
    <w:tmpl w:val="77E053C6"/>
    <w:lvl w:ilvl="0" w:tplc="D05294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E4B50"/>
    <w:multiLevelType w:val="hybridMultilevel"/>
    <w:tmpl w:val="13503BA8"/>
    <w:lvl w:ilvl="0" w:tplc="25102C02">
      <w:start w:val="8"/>
      <w:numFmt w:val="upperRoman"/>
      <w:lvlText w:val="%1."/>
      <w:lvlJc w:val="right"/>
      <w:pPr>
        <w:tabs>
          <w:tab w:val="num" w:pos="720"/>
        </w:tabs>
        <w:ind w:left="720" w:hanging="360"/>
      </w:pPr>
    </w:lvl>
    <w:lvl w:ilvl="1" w:tplc="D3109022" w:tentative="1">
      <w:start w:val="1"/>
      <w:numFmt w:val="decimal"/>
      <w:lvlText w:val="%2."/>
      <w:lvlJc w:val="left"/>
      <w:pPr>
        <w:tabs>
          <w:tab w:val="num" w:pos="1440"/>
        </w:tabs>
        <w:ind w:left="1440" w:hanging="360"/>
      </w:pPr>
    </w:lvl>
    <w:lvl w:ilvl="2" w:tplc="CA1E81DA" w:tentative="1">
      <w:start w:val="1"/>
      <w:numFmt w:val="decimal"/>
      <w:lvlText w:val="%3."/>
      <w:lvlJc w:val="left"/>
      <w:pPr>
        <w:tabs>
          <w:tab w:val="num" w:pos="2160"/>
        </w:tabs>
        <w:ind w:left="2160" w:hanging="360"/>
      </w:pPr>
    </w:lvl>
    <w:lvl w:ilvl="3" w:tplc="F78C4330" w:tentative="1">
      <w:start w:val="1"/>
      <w:numFmt w:val="decimal"/>
      <w:lvlText w:val="%4."/>
      <w:lvlJc w:val="left"/>
      <w:pPr>
        <w:tabs>
          <w:tab w:val="num" w:pos="2880"/>
        </w:tabs>
        <w:ind w:left="2880" w:hanging="360"/>
      </w:pPr>
    </w:lvl>
    <w:lvl w:ilvl="4" w:tplc="DFAC5646" w:tentative="1">
      <w:start w:val="1"/>
      <w:numFmt w:val="decimal"/>
      <w:lvlText w:val="%5."/>
      <w:lvlJc w:val="left"/>
      <w:pPr>
        <w:tabs>
          <w:tab w:val="num" w:pos="3600"/>
        </w:tabs>
        <w:ind w:left="3600" w:hanging="360"/>
      </w:pPr>
    </w:lvl>
    <w:lvl w:ilvl="5" w:tplc="4EDCD058" w:tentative="1">
      <w:start w:val="1"/>
      <w:numFmt w:val="decimal"/>
      <w:lvlText w:val="%6."/>
      <w:lvlJc w:val="left"/>
      <w:pPr>
        <w:tabs>
          <w:tab w:val="num" w:pos="4320"/>
        </w:tabs>
        <w:ind w:left="4320" w:hanging="360"/>
      </w:pPr>
    </w:lvl>
    <w:lvl w:ilvl="6" w:tplc="4EBE5172" w:tentative="1">
      <w:start w:val="1"/>
      <w:numFmt w:val="decimal"/>
      <w:lvlText w:val="%7."/>
      <w:lvlJc w:val="left"/>
      <w:pPr>
        <w:tabs>
          <w:tab w:val="num" w:pos="5040"/>
        </w:tabs>
        <w:ind w:left="5040" w:hanging="360"/>
      </w:pPr>
    </w:lvl>
    <w:lvl w:ilvl="7" w:tplc="E678428E" w:tentative="1">
      <w:start w:val="1"/>
      <w:numFmt w:val="decimal"/>
      <w:lvlText w:val="%8."/>
      <w:lvlJc w:val="left"/>
      <w:pPr>
        <w:tabs>
          <w:tab w:val="num" w:pos="5760"/>
        </w:tabs>
        <w:ind w:left="5760" w:hanging="360"/>
      </w:pPr>
    </w:lvl>
    <w:lvl w:ilvl="8" w:tplc="BA04A0D2" w:tentative="1">
      <w:start w:val="1"/>
      <w:numFmt w:val="decimal"/>
      <w:lvlText w:val="%9."/>
      <w:lvlJc w:val="left"/>
      <w:pPr>
        <w:tabs>
          <w:tab w:val="num" w:pos="6480"/>
        </w:tabs>
        <w:ind w:left="6480" w:hanging="360"/>
      </w:pPr>
    </w:lvl>
  </w:abstractNum>
  <w:abstractNum w:abstractNumId="5" w15:restartNumberingAfterBreak="0">
    <w:nsid w:val="376B3221"/>
    <w:multiLevelType w:val="hybridMultilevel"/>
    <w:tmpl w:val="83B09230"/>
    <w:lvl w:ilvl="0" w:tplc="9F528F58">
      <w:start w:val="1"/>
      <w:numFmt w:val="upperRoman"/>
      <w:lvlText w:val="%1."/>
      <w:lvlJc w:val="right"/>
      <w:pPr>
        <w:ind w:left="3763" w:hanging="360"/>
      </w:pPr>
      <w:rPr>
        <w:b/>
        <w:bCs/>
      </w:r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6" w15:restartNumberingAfterBreak="0">
    <w:nsid w:val="402B61E1"/>
    <w:multiLevelType w:val="hybridMultilevel"/>
    <w:tmpl w:val="A1A00DCC"/>
    <w:lvl w:ilvl="0" w:tplc="4009000F">
      <w:start w:val="1"/>
      <w:numFmt w:val="decimal"/>
      <w:lvlText w:val="%1."/>
      <w:lvlJc w:val="left"/>
      <w:pPr>
        <w:ind w:left="927"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8AE6FFE"/>
    <w:multiLevelType w:val="hybridMultilevel"/>
    <w:tmpl w:val="749E65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E1661D8"/>
    <w:multiLevelType w:val="hybridMultilevel"/>
    <w:tmpl w:val="AD3A38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4B12089"/>
    <w:multiLevelType w:val="hybridMultilevel"/>
    <w:tmpl w:val="C07C00FA"/>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6DFD651F"/>
    <w:multiLevelType w:val="hybridMultilevel"/>
    <w:tmpl w:val="26C2466E"/>
    <w:lvl w:ilvl="0" w:tplc="507C2248">
      <w:start w:val="9"/>
      <w:numFmt w:val="upperRoman"/>
      <w:lvlText w:val="%1."/>
      <w:lvlJc w:val="right"/>
      <w:pPr>
        <w:tabs>
          <w:tab w:val="num" w:pos="720"/>
        </w:tabs>
        <w:ind w:left="720" w:hanging="360"/>
      </w:pPr>
    </w:lvl>
    <w:lvl w:ilvl="1" w:tplc="83F612FA" w:tentative="1">
      <w:start w:val="1"/>
      <w:numFmt w:val="decimal"/>
      <w:lvlText w:val="%2."/>
      <w:lvlJc w:val="left"/>
      <w:pPr>
        <w:tabs>
          <w:tab w:val="num" w:pos="1440"/>
        </w:tabs>
        <w:ind w:left="1440" w:hanging="360"/>
      </w:pPr>
    </w:lvl>
    <w:lvl w:ilvl="2" w:tplc="7BE0C6D2" w:tentative="1">
      <w:start w:val="1"/>
      <w:numFmt w:val="decimal"/>
      <w:lvlText w:val="%3."/>
      <w:lvlJc w:val="left"/>
      <w:pPr>
        <w:tabs>
          <w:tab w:val="num" w:pos="2160"/>
        </w:tabs>
        <w:ind w:left="2160" w:hanging="360"/>
      </w:pPr>
    </w:lvl>
    <w:lvl w:ilvl="3" w:tplc="E306F42C" w:tentative="1">
      <w:start w:val="1"/>
      <w:numFmt w:val="decimal"/>
      <w:lvlText w:val="%4."/>
      <w:lvlJc w:val="left"/>
      <w:pPr>
        <w:tabs>
          <w:tab w:val="num" w:pos="2880"/>
        </w:tabs>
        <w:ind w:left="2880" w:hanging="360"/>
      </w:pPr>
    </w:lvl>
    <w:lvl w:ilvl="4" w:tplc="CEE0DF3A" w:tentative="1">
      <w:start w:val="1"/>
      <w:numFmt w:val="decimal"/>
      <w:lvlText w:val="%5."/>
      <w:lvlJc w:val="left"/>
      <w:pPr>
        <w:tabs>
          <w:tab w:val="num" w:pos="3600"/>
        </w:tabs>
        <w:ind w:left="3600" w:hanging="360"/>
      </w:pPr>
    </w:lvl>
    <w:lvl w:ilvl="5" w:tplc="5C4C315C" w:tentative="1">
      <w:start w:val="1"/>
      <w:numFmt w:val="decimal"/>
      <w:lvlText w:val="%6."/>
      <w:lvlJc w:val="left"/>
      <w:pPr>
        <w:tabs>
          <w:tab w:val="num" w:pos="4320"/>
        </w:tabs>
        <w:ind w:left="4320" w:hanging="360"/>
      </w:pPr>
    </w:lvl>
    <w:lvl w:ilvl="6" w:tplc="EC80A770" w:tentative="1">
      <w:start w:val="1"/>
      <w:numFmt w:val="decimal"/>
      <w:lvlText w:val="%7."/>
      <w:lvlJc w:val="left"/>
      <w:pPr>
        <w:tabs>
          <w:tab w:val="num" w:pos="5040"/>
        </w:tabs>
        <w:ind w:left="5040" w:hanging="360"/>
      </w:pPr>
    </w:lvl>
    <w:lvl w:ilvl="7" w:tplc="DFEE3F02" w:tentative="1">
      <w:start w:val="1"/>
      <w:numFmt w:val="decimal"/>
      <w:lvlText w:val="%8."/>
      <w:lvlJc w:val="left"/>
      <w:pPr>
        <w:tabs>
          <w:tab w:val="num" w:pos="5760"/>
        </w:tabs>
        <w:ind w:left="5760" w:hanging="360"/>
      </w:pPr>
    </w:lvl>
    <w:lvl w:ilvl="8" w:tplc="9850E422" w:tentative="1">
      <w:start w:val="1"/>
      <w:numFmt w:val="decimal"/>
      <w:lvlText w:val="%9."/>
      <w:lvlJc w:val="left"/>
      <w:pPr>
        <w:tabs>
          <w:tab w:val="num" w:pos="6480"/>
        </w:tabs>
        <w:ind w:left="6480" w:hanging="360"/>
      </w:pPr>
    </w:lvl>
  </w:abstractNum>
  <w:num w:numId="1">
    <w:abstractNumId w:val="0"/>
  </w:num>
  <w:num w:numId="2">
    <w:abstractNumId w:val="3"/>
  </w:num>
  <w:num w:numId="3">
    <w:abstractNumId w:val="6"/>
  </w:num>
  <w:num w:numId="4">
    <w:abstractNumId w:val="9"/>
  </w:num>
  <w:num w:numId="5">
    <w:abstractNumId w:val="7"/>
  </w:num>
  <w:num w:numId="6">
    <w:abstractNumId w:val="2"/>
  </w:num>
  <w:num w:numId="7">
    <w:abstractNumId w:val="4"/>
  </w:num>
  <w:num w:numId="8">
    <w:abstractNumId w:val="10"/>
  </w:num>
  <w:num w:numId="9">
    <w:abstractNumId w:val="0"/>
    <w:lvlOverride w:ilvl="0">
      <w:startOverride w:val="5"/>
    </w:lvlOverride>
  </w:num>
  <w:num w:numId="10">
    <w:abstractNumId w:val="5"/>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546"/>
    <w:rsid w:val="0000333D"/>
    <w:rsid w:val="00003719"/>
    <w:rsid w:val="000155D0"/>
    <w:rsid w:val="0007457B"/>
    <w:rsid w:val="00086192"/>
    <w:rsid w:val="000A1AE9"/>
    <w:rsid w:val="000A30B6"/>
    <w:rsid w:val="000B0BEB"/>
    <w:rsid w:val="000C3F81"/>
    <w:rsid w:val="000D21EF"/>
    <w:rsid w:val="000F2CD2"/>
    <w:rsid w:val="00120D28"/>
    <w:rsid w:val="00165307"/>
    <w:rsid w:val="00173B17"/>
    <w:rsid w:val="001913B1"/>
    <w:rsid w:val="00194DD7"/>
    <w:rsid w:val="001A69F5"/>
    <w:rsid w:val="001D39F1"/>
    <w:rsid w:val="00214DBA"/>
    <w:rsid w:val="00227007"/>
    <w:rsid w:val="002677E6"/>
    <w:rsid w:val="002704F2"/>
    <w:rsid w:val="002714E3"/>
    <w:rsid w:val="00292B72"/>
    <w:rsid w:val="00306204"/>
    <w:rsid w:val="00315908"/>
    <w:rsid w:val="003544F9"/>
    <w:rsid w:val="00363B7F"/>
    <w:rsid w:val="00384E69"/>
    <w:rsid w:val="003968DB"/>
    <w:rsid w:val="003C7E30"/>
    <w:rsid w:val="003D5CE0"/>
    <w:rsid w:val="003E00E0"/>
    <w:rsid w:val="003F4E74"/>
    <w:rsid w:val="0040431B"/>
    <w:rsid w:val="00410EE9"/>
    <w:rsid w:val="0041774B"/>
    <w:rsid w:val="00417E36"/>
    <w:rsid w:val="00440F00"/>
    <w:rsid w:val="0048367E"/>
    <w:rsid w:val="004D14A9"/>
    <w:rsid w:val="004E0AAB"/>
    <w:rsid w:val="004E4623"/>
    <w:rsid w:val="004E5507"/>
    <w:rsid w:val="00544AB0"/>
    <w:rsid w:val="0058018D"/>
    <w:rsid w:val="005B4F86"/>
    <w:rsid w:val="005C0C7E"/>
    <w:rsid w:val="006517F1"/>
    <w:rsid w:val="006729B6"/>
    <w:rsid w:val="00680792"/>
    <w:rsid w:val="0069240B"/>
    <w:rsid w:val="006B031A"/>
    <w:rsid w:val="006B493F"/>
    <w:rsid w:val="006B753E"/>
    <w:rsid w:val="006F0B67"/>
    <w:rsid w:val="006F7722"/>
    <w:rsid w:val="007244B5"/>
    <w:rsid w:val="00746084"/>
    <w:rsid w:val="007776AF"/>
    <w:rsid w:val="007A2E80"/>
    <w:rsid w:val="007B6C53"/>
    <w:rsid w:val="007C1198"/>
    <w:rsid w:val="007C6A1F"/>
    <w:rsid w:val="00844D4D"/>
    <w:rsid w:val="00845C07"/>
    <w:rsid w:val="00871A53"/>
    <w:rsid w:val="00871C40"/>
    <w:rsid w:val="00876AEC"/>
    <w:rsid w:val="0088023A"/>
    <w:rsid w:val="00887734"/>
    <w:rsid w:val="00891071"/>
    <w:rsid w:val="0089743D"/>
    <w:rsid w:val="008D35EC"/>
    <w:rsid w:val="00910ECB"/>
    <w:rsid w:val="0093682C"/>
    <w:rsid w:val="0097182E"/>
    <w:rsid w:val="009A260A"/>
    <w:rsid w:val="009D4A32"/>
    <w:rsid w:val="009F05FA"/>
    <w:rsid w:val="00A2403B"/>
    <w:rsid w:val="00A30C08"/>
    <w:rsid w:val="00A31037"/>
    <w:rsid w:val="00A33AC7"/>
    <w:rsid w:val="00A35A3D"/>
    <w:rsid w:val="00A440A1"/>
    <w:rsid w:val="00A6479F"/>
    <w:rsid w:val="00AA29C4"/>
    <w:rsid w:val="00B01779"/>
    <w:rsid w:val="00B21522"/>
    <w:rsid w:val="00B25010"/>
    <w:rsid w:val="00B8199B"/>
    <w:rsid w:val="00B94F8C"/>
    <w:rsid w:val="00BA5B39"/>
    <w:rsid w:val="00C37A73"/>
    <w:rsid w:val="00C57D2E"/>
    <w:rsid w:val="00C9308F"/>
    <w:rsid w:val="00C97889"/>
    <w:rsid w:val="00CA26A0"/>
    <w:rsid w:val="00CA5DF6"/>
    <w:rsid w:val="00CE5546"/>
    <w:rsid w:val="00CE56DB"/>
    <w:rsid w:val="00D06FE1"/>
    <w:rsid w:val="00D20FD5"/>
    <w:rsid w:val="00D45C2D"/>
    <w:rsid w:val="00D63467"/>
    <w:rsid w:val="00D75209"/>
    <w:rsid w:val="00D84F74"/>
    <w:rsid w:val="00D9541B"/>
    <w:rsid w:val="00DB69E4"/>
    <w:rsid w:val="00DC4986"/>
    <w:rsid w:val="00DC611F"/>
    <w:rsid w:val="00E03B41"/>
    <w:rsid w:val="00E32FC5"/>
    <w:rsid w:val="00E36C75"/>
    <w:rsid w:val="00E6040A"/>
    <w:rsid w:val="00E70906"/>
    <w:rsid w:val="00E74AF3"/>
    <w:rsid w:val="00E80104"/>
    <w:rsid w:val="00ED2B91"/>
    <w:rsid w:val="00F03C9C"/>
    <w:rsid w:val="00F10B00"/>
    <w:rsid w:val="00F35A87"/>
    <w:rsid w:val="00F709E2"/>
    <w:rsid w:val="00F8231A"/>
    <w:rsid w:val="00FA28AD"/>
    <w:rsid w:val="00FB38A5"/>
    <w:rsid w:val="00FE28C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588E89"/>
  <w15:chartTrackingRefBased/>
  <w15:docId w15:val="{9582036D-FF48-4952-9438-103E36D0D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F8231A"/>
    <w:pPr>
      <w:keepNext/>
      <w:numPr>
        <w:numId w:val="1"/>
      </w:numPr>
      <w:autoSpaceDE w:val="0"/>
      <w:autoSpaceDN w:val="0"/>
      <w:spacing w:before="240" w:after="80" w:line="240" w:lineRule="auto"/>
      <w:jc w:val="center"/>
      <w:outlineLvl w:val="0"/>
    </w:pPr>
    <w:rPr>
      <w:rFonts w:ascii="Times New Roman" w:eastAsia="PMingLiU" w:hAnsi="Times New Roman" w:cs="Times New Roman"/>
      <w:smallCaps/>
      <w:kern w:val="28"/>
      <w:sz w:val="20"/>
      <w:szCs w:val="20"/>
      <w:lang w:val="en-US"/>
    </w:rPr>
  </w:style>
  <w:style w:type="paragraph" w:styleId="Heading2">
    <w:name w:val="heading 2"/>
    <w:basedOn w:val="Normal"/>
    <w:next w:val="Normal"/>
    <w:link w:val="Heading2Char"/>
    <w:qFormat/>
    <w:rsid w:val="00F8231A"/>
    <w:pPr>
      <w:keepNext/>
      <w:numPr>
        <w:ilvl w:val="1"/>
        <w:numId w:val="1"/>
      </w:numPr>
      <w:autoSpaceDE w:val="0"/>
      <w:autoSpaceDN w:val="0"/>
      <w:spacing w:before="120" w:after="60" w:line="240" w:lineRule="auto"/>
      <w:ind w:left="144"/>
      <w:outlineLvl w:val="1"/>
    </w:pPr>
    <w:rPr>
      <w:rFonts w:ascii="Times New Roman" w:eastAsia="PMingLiU" w:hAnsi="Times New Roman" w:cs="Times New Roman"/>
      <w:i/>
      <w:iCs/>
      <w:sz w:val="20"/>
      <w:szCs w:val="20"/>
      <w:lang w:val="en-US"/>
    </w:rPr>
  </w:style>
  <w:style w:type="paragraph" w:styleId="Heading3">
    <w:name w:val="heading 3"/>
    <w:basedOn w:val="Normal"/>
    <w:next w:val="Normal"/>
    <w:link w:val="Heading3Char"/>
    <w:qFormat/>
    <w:rsid w:val="00F8231A"/>
    <w:pPr>
      <w:keepNext/>
      <w:numPr>
        <w:ilvl w:val="2"/>
        <w:numId w:val="1"/>
      </w:numPr>
      <w:autoSpaceDE w:val="0"/>
      <w:autoSpaceDN w:val="0"/>
      <w:spacing w:after="0" w:line="240" w:lineRule="auto"/>
      <w:ind w:left="288"/>
      <w:outlineLvl w:val="2"/>
    </w:pPr>
    <w:rPr>
      <w:rFonts w:ascii="Times New Roman" w:eastAsia="PMingLiU" w:hAnsi="Times New Roman" w:cs="Times New Roman"/>
      <w:i/>
      <w:iCs/>
      <w:sz w:val="20"/>
      <w:szCs w:val="20"/>
      <w:lang w:val="en-US"/>
    </w:rPr>
  </w:style>
  <w:style w:type="paragraph" w:styleId="Heading4">
    <w:name w:val="heading 4"/>
    <w:basedOn w:val="Normal"/>
    <w:next w:val="Normal"/>
    <w:link w:val="Heading4Char"/>
    <w:qFormat/>
    <w:rsid w:val="00F8231A"/>
    <w:pPr>
      <w:keepNext/>
      <w:numPr>
        <w:ilvl w:val="3"/>
        <w:numId w:val="1"/>
      </w:numPr>
      <w:autoSpaceDE w:val="0"/>
      <w:autoSpaceDN w:val="0"/>
      <w:spacing w:before="240" w:after="60" w:line="240" w:lineRule="auto"/>
      <w:outlineLvl w:val="3"/>
    </w:pPr>
    <w:rPr>
      <w:rFonts w:ascii="Times New Roman" w:eastAsia="PMingLiU" w:hAnsi="Times New Roman" w:cs="Times New Roman"/>
      <w:i/>
      <w:iCs/>
      <w:sz w:val="18"/>
      <w:szCs w:val="18"/>
      <w:lang w:val="en-US"/>
    </w:rPr>
  </w:style>
  <w:style w:type="paragraph" w:styleId="Heading5">
    <w:name w:val="heading 5"/>
    <w:basedOn w:val="Normal"/>
    <w:next w:val="Normal"/>
    <w:link w:val="Heading5Char"/>
    <w:qFormat/>
    <w:rsid w:val="00F8231A"/>
    <w:pPr>
      <w:numPr>
        <w:ilvl w:val="4"/>
        <w:numId w:val="1"/>
      </w:numPr>
      <w:autoSpaceDE w:val="0"/>
      <w:autoSpaceDN w:val="0"/>
      <w:spacing w:before="240" w:after="60" w:line="240" w:lineRule="auto"/>
      <w:outlineLvl w:val="4"/>
    </w:pPr>
    <w:rPr>
      <w:rFonts w:ascii="Times New Roman" w:eastAsia="PMingLiU" w:hAnsi="Times New Roman" w:cs="Times New Roman"/>
      <w:sz w:val="18"/>
      <w:szCs w:val="18"/>
      <w:lang w:val="en-US"/>
    </w:rPr>
  </w:style>
  <w:style w:type="paragraph" w:styleId="Heading6">
    <w:name w:val="heading 6"/>
    <w:basedOn w:val="Normal"/>
    <w:next w:val="Normal"/>
    <w:link w:val="Heading6Char"/>
    <w:qFormat/>
    <w:rsid w:val="00F8231A"/>
    <w:pPr>
      <w:numPr>
        <w:ilvl w:val="5"/>
        <w:numId w:val="1"/>
      </w:numPr>
      <w:autoSpaceDE w:val="0"/>
      <w:autoSpaceDN w:val="0"/>
      <w:spacing w:before="240" w:after="60" w:line="240" w:lineRule="auto"/>
      <w:outlineLvl w:val="5"/>
    </w:pPr>
    <w:rPr>
      <w:rFonts w:ascii="Times New Roman" w:eastAsia="PMingLiU" w:hAnsi="Times New Roman" w:cs="Times New Roman"/>
      <w:i/>
      <w:iCs/>
      <w:sz w:val="16"/>
      <w:szCs w:val="16"/>
      <w:lang w:val="en-US"/>
    </w:rPr>
  </w:style>
  <w:style w:type="paragraph" w:styleId="Heading7">
    <w:name w:val="heading 7"/>
    <w:basedOn w:val="Normal"/>
    <w:next w:val="Normal"/>
    <w:link w:val="Heading7Char"/>
    <w:qFormat/>
    <w:rsid w:val="00F8231A"/>
    <w:pPr>
      <w:numPr>
        <w:ilvl w:val="6"/>
        <w:numId w:val="1"/>
      </w:numPr>
      <w:autoSpaceDE w:val="0"/>
      <w:autoSpaceDN w:val="0"/>
      <w:spacing w:before="240" w:after="60" w:line="240" w:lineRule="auto"/>
      <w:outlineLvl w:val="6"/>
    </w:pPr>
    <w:rPr>
      <w:rFonts w:ascii="Times New Roman" w:eastAsia="PMingLiU" w:hAnsi="Times New Roman" w:cs="Times New Roman"/>
      <w:sz w:val="16"/>
      <w:szCs w:val="16"/>
      <w:lang w:val="en-US"/>
    </w:rPr>
  </w:style>
  <w:style w:type="paragraph" w:styleId="Heading8">
    <w:name w:val="heading 8"/>
    <w:basedOn w:val="Normal"/>
    <w:next w:val="Normal"/>
    <w:link w:val="Heading8Char"/>
    <w:qFormat/>
    <w:rsid w:val="00F8231A"/>
    <w:pPr>
      <w:numPr>
        <w:ilvl w:val="7"/>
        <w:numId w:val="1"/>
      </w:numPr>
      <w:autoSpaceDE w:val="0"/>
      <w:autoSpaceDN w:val="0"/>
      <w:spacing w:before="240" w:after="60" w:line="240" w:lineRule="auto"/>
      <w:outlineLvl w:val="7"/>
    </w:pPr>
    <w:rPr>
      <w:rFonts w:ascii="Times New Roman" w:eastAsia="PMingLiU" w:hAnsi="Times New Roman" w:cs="Times New Roman"/>
      <w:i/>
      <w:iCs/>
      <w:sz w:val="16"/>
      <w:szCs w:val="16"/>
      <w:lang w:val="en-US"/>
    </w:rPr>
  </w:style>
  <w:style w:type="paragraph" w:styleId="Heading9">
    <w:name w:val="heading 9"/>
    <w:basedOn w:val="Normal"/>
    <w:next w:val="Normal"/>
    <w:link w:val="Heading9Char"/>
    <w:qFormat/>
    <w:rsid w:val="00F8231A"/>
    <w:pPr>
      <w:numPr>
        <w:ilvl w:val="8"/>
        <w:numId w:val="1"/>
      </w:numPr>
      <w:autoSpaceDE w:val="0"/>
      <w:autoSpaceDN w:val="0"/>
      <w:spacing w:before="240" w:after="60" w:line="240" w:lineRule="auto"/>
      <w:outlineLvl w:val="8"/>
    </w:pPr>
    <w:rPr>
      <w:rFonts w:ascii="Times New Roman" w:eastAsia="PMingLiU" w:hAnsi="Times New Roman" w:cs="Times New Roman"/>
      <w:sz w:val="16"/>
      <w:szCs w:val="1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filiation">
    <w:name w:val="Affiliation"/>
    <w:rsid w:val="00F03C9C"/>
    <w:pPr>
      <w:suppressAutoHyphens/>
      <w:spacing w:after="0" w:line="240" w:lineRule="auto"/>
      <w:jc w:val="center"/>
    </w:pPr>
    <w:rPr>
      <w:rFonts w:ascii="Times New Roman" w:eastAsia="SimSun" w:hAnsi="Times New Roman" w:cs="Times New Roman"/>
      <w:sz w:val="20"/>
      <w:szCs w:val="20"/>
      <w:lang w:val="en-US" w:eastAsia="zh-CN"/>
    </w:rPr>
  </w:style>
  <w:style w:type="paragraph" w:customStyle="1" w:styleId="Author">
    <w:name w:val="Author"/>
    <w:rsid w:val="00F03C9C"/>
    <w:pPr>
      <w:suppressAutoHyphens/>
      <w:spacing w:before="360" w:after="40" w:line="240" w:lineRule="auto"/>
      <w:jc w:val="center"/>
    </w:pPr>
    <w:rPr>
      <w:rFonts w:ascii="Times New Roman" w:eastAsia="SimSun" w:hAnsi="Times New Roman" w:cs="Times New Roman"/>
      <w:lang w:val="en-US"/>
    </w:rPr>
  </w:style>
  <w:style w:type="paragraph" w:customStyle="1" w:styleId="Sammary">
    <w:name w:val="Sammary"/>
    <w:basedOn w:val="Normal"/>
    <w:uiPriority w:val="99"/>
    <w:semiHidden/>
    <w:rsid w:val="00F03C9C"/>
    <w:pPr>
      <w:keepNext/>
      <w:spacing w:after="0" w:line="240" w:lineRule="auto"/>
      <w:jc w:val="both"/>
    </w:pPr>
    <w:rPr>
      <w:rFonts w:ascii="Times New Roman" w:eastAsia="MS Mincho" w:hAnsi="Times New Roman" w:cs="Times New Roman"/>
      <w:sz w:val="20"/>
      <w:szCs w:val="20"/>
      <w:lang w:val="en-US" w:eastAsia="ja-JP"/>
    </w:rPr>
  </w:style>
  <w:style w:type="character" w:customStyle="1" w:styleId="KeywordsHeaderChar">
    <w:name w:val="KeywordsHeader Char"/>
    <w:link w:val="KeywordsHeader"/>
    <w:semiHidden/>
    <w:locked/>
    <w:rsid w:val="00F03C9C"/>
    <w:rPr>
      <w:rFonts w:ascii="MS Mincho" w:eastAsia="MS Mincho" w:hAnsi="MS Mincho"/>
      <w:b/>
      <w:bCs/>
      <w:i/>
      <w:iCs/>
      <w:lang w:val="en-US" w:eastAsia="ja-JP"/>
    </w:rPr>
  </w:style>
  <w:style w:type="paragraph" w:customStyle="1" w:styleId="KeywordsHeader">
    <w:name w:val="KeywordsHeader"/>
    <w:basedOn w:val="Normal"/>
    <w:link w:val="KeywordsHeaderChar"/>
    <w:semiHidden/>
    <w:rsid w:val="00F03C9C"/>
    <w:pPr>
      <w:keepNext/>
      <w:spacing w:after="0" w:line="240" w:lineRule="auto"/>
      <w:jc w:val="both"/>
    </w:pPr>
    <w:rPr>
      <w:rFonts w:ascii="MS Mincho" w:eastAsia="MS Mincho" w:hAnsi="MS Mincho"/>
      <w:b/>
      <w:bCs/>
      <w:i/>
      <w:iCs/>
      <w:lang w:val="en-US" w:eastAsia="ja-JP"/>
    </w:rPr>
  </w:style>
  <w:style w:type="paragraph" w:customStyle="1" w:styleId="Authors">
    <w:name w:val="Authors"/>
    <w:basedOn w:val="Normal"/>
    <w:next w:val="Normal"/>
    <w:rsid w:val="00FA28AD"/>
    <w:pPr>
      <w:framePr w:w="9072" w:hSpace="187" w:vSpace="187" w:wrap="notBeside" w:vAnchor="text" w:hAnchor="page" w:xAlign="center" w:y="1"/>
      <w:autoSpaceDE w:val="0"/>
      <w:autoSpaceDN w:val="0"/>
      <w:spacing w:after="320" w:line="240" w:lineRule="auto"/>
      <w:jc w:val="center"/>
    </w:pPr>
    <w:rPr>
      <w:rFonts w:ascii="Times New Roman" w:eastAsia="PMingLiU" w:hAnsi="Times New Roman" w:cs="Times New Roman"/>
      <w:lang w:val="en-US"/>
    </w:rPr>
  </w:style>
  <w:style w:type="character" w:customStyle="1" w:styleId="Heading1Char">
    <w:name w:val="Heading 1 Char"/>
    <w:basedOn w:val="DefaultParagraphFont"/>
    <w:link w:val="Heading1"/>
    <w:rsid w:val="00F8231A"/>
    <w:rPr>
      <w:rFonts w:ascii="Times New Roman" w:eastAsia="PMingLiU" w:hAnsi="Times New Roman" w:cs="Times New Roman"/>
      <w:smallCaps/>
      <w:kern w:val="28"/>
      <w:sz w:val="20"/>
      <w:szCs w:val="20"/>
      <w:lang w:val="en-US"/>
    </w:rPr>
  </w:style>
  <w:style w:type="character" w:customStyle="1" w:styleId="Heading2Char">
    <w:name w:val="Heading 2 Char"/>
    <w:basedOn w:val="DefaultParagraphFont"/>
    <w:link w:val="Heading2"/>
    <w:rsid w:val="00F8231A"/>
    <w:rPr>
      <w:rFonts w:ascii="Times New Roman" w:eastAsia="PMingLiU" w:hAnsi="Times New Roman" w:cs="Times New Roman"/>
      <w:i/>
      <w:iCs/>
      <w:sz w:val="20"/>
      <w:szCs w:val="20"/>
      <w:lang w:val="en-US"/>
    </w:rPr>
  </w:style>
  <w:style w:type="character" w:customStyle="1" w:styleId="Heading3Char">
    <w:name w:val="Heading 3 Char"/>
    <w:basedOn w:val="DefaultParagraphFont"/>
    <w:link w:val="Heading3"/>
    <w:rsid w:val="00F8231A"/>
    <w:rPr>
      <w:rFonts w:ascii="Times New Roman" w:eastAsia="PMingLiU" w:hAnsi="Times New Roman" w:cs="Times New Roman"/>
      <w:i/>
      <w:iCs/>
      <w:sz w:val="20"/>
      <w:szCs w:val="20"/>
      <w:lang w:val="en-US"/>
    </w:rPr>
  </w:style>
  <w:style w:type="character" w:customStyle="1" w:styleId="Heading4Char">
    <w:name w:val="Heading 4 Char"/>
    <w:basedOn w:val="DefaultParagraphFont"/>
    <w:link w:val="Heading4"/>
    <w:rsid w:val="00F8231A"/>
    <w:rPr>
      <w:rFonts w:ascii="Times New Roman" w:eastAsia="PMingLiU" w:hAnsi="Times New Roman" w:cs="Times New Roman"/>
      <w:i/>
      <w:iCs/>
      <w:sz w:val="18"/>
      <w:szCs w:val="18"/>
      <w:lang w:val="en-US"/>
    </w:rPr>
  </w:style>
  <w:style w:type="character" w:customStyle="1" w:styleId="Heading5Char">
    <w:name w:val="Heading 5 Char"/>
    <w:basedOn w:val="DefaultParagraphFont"/>
    <w:link w:val="Heading5"/>
    <w:rsid w:val="00F8231A"/>
    <w:rPr>
      <w:rFonts w:ascii="Times New Roman" w:eastAsia="PMingLiU" w:hAnsi="Times New Roman" w:cs="Times New Roman"/>
      <w:sz w:val="18"/>
      <w:szCs w:val="18"/>
      <w:lang w:val="en-US"/>
    </w:rPr>
  </w:style>
  <w:style w:type="character" w:customStyle="1" w:styleId="Heading6Char">
    <w:name w:val="Heading 6 Char"/>
    <w:basedOn w:val="DefaultParagraphFont"/>
    <w:link w:val="Heading6"/>
    <w:rsid w:val="00F8231A"/>
    <w:rPr>
      <w:rFonts w:ascii="Times New Roman" w:eastAsia="PMingLiU" w:hAnsi="Times New Roman" w:cs="Times New Roman"/>
      <w:i/>
      <w:iCs/>
      <w:sz w:val="16"/>
      <w:szCs w:val="16"/>
      <w:lang w:val="en-US"/>
    </w:rPr>
  </w:style>
  <w:style w:type="character" w:customStyle="1" w:styleId="Heading7Char">
    <w:name w:val="Heading 7 Char"/>
    <w:basedOn w:val="DefaultParagraphFont"/>
    <w:link w:val="Heading7"/>
    <w:rsid w:val="00F8231A"/>
    <w:rPr>
      <w:rFonts w:ascii="Times New Roman" w:eastAsia="PMingLiU" w:hAnsi="Times New Roman" w:cs="Times New Roman"/>
      <w:sz w:val="16"/>
      <w:szCs w:val="16"/>
      <w:lang w:val="en-US"/>
    </w:rPr>
  </w:style>
  <w:style w:type="character" w:customStyle="1" w:styleId="Heading8Char">
    <w:name w:val="Heading 8 Char"/>
    <w:basedOn w:val="DefaultParagraphFont"/>
    <w:link w:val="Heading8"/>
    <w:rsid w:val="00F8231A"/>
    <w:rPr>
      <w:rFonts w:ascii="Times New Roman" w:eastAsia="PMingLiU" w:hAnsi="Times New Roman" w:cs="Times New Roman"/>
      <w:i/>
      <w:iCs/>
      <w:sz w:val="16"/>
      <w:szCs w:val="16"/>
      <w:lang w:val="en-US"/>
    </w:rPr>
  </w:style>
  <w:style w:type="character" w:customStyle="1" w:styleId="Heading9Char">
    <w:name w:val="Heading 9 Char"/>
    <w:basedOn w:val="DefaultParagraphFont"/>
    <w:link w:val="Heading9"/>
    <w:rsid w:val="00F8231A"/>
    <w:rPr>
      <w:rFonts w:ascii="Times New Roman" w:eastAsia="PMingLiU" w:hAnsi="Times New Roman" w:cs="Times New Roman"/>
      <w:sz w:val="16"/>
      <w:szCs w:val="16"/>
      <w:lang w:val="en-US"/>
    </w:rPr>
  </w:style>
  <w:style w:type="paragraph" w:customStyle="1" w:styleId="Text">
    <w:name w:val="Text"/>
    <w:basedOn w:val="Normal"/>
    <w:rsid w:val="00F8231A"/>
    <w:pPr>
      <w:widowControl w:val="0"/>
      <w:autoSpaceDE w:val="0"/>
      <w:autoSpaceDN w:val="0"/>
      <w:spacing w:after="0" w:line="252" w:lineRule="auto"/>
      <w:ind w:firstLine="202"/>
      <w:jc w:val="both"/>
    </w:pPr>
    <w:rPr>
      <w:rFonts w:ascii="Times New Roman" w:eastAsia="PMingLiU" w:hAnsi="Times New Roman" w:cs="Times New Roman"/>
      <w:sz w:val="20"/>
      <w:szCs w:val="20"/>
      <w:lang w:val="en-US"/>
    </w:rPr>
  </w:style>
  <w:style w:type="paragraph" w:customStyle="1" w:styleId="TextBody">
    <w:name w:val="TextBody"/>
    <w:basedOn w:val="Normal"/>
    <w:uiPriority w:val="99"/>
    <w:semiHidden/>
    <w:rsid w:val="00D9541B"/>
    <w:pPr>
      <w:spacing w:after="0" w:line="240" w:lineRule="auto"/>
      <w:ind w:firstLine="397"/>
      <w:jc w:val="both"/>
    </w:pPr>
    <w:rPr>
      <w:rFonts w:ascii="Times New Roman" w:eastAsia="MS Mincho" w:hAnsi="Times New Roman" w:cs="Times New Roman"/>
      <w:sz w:val="20"/>
      <w:szCs w:val="20"/>
      <w:lang w:val="en-US"/>
    </w:rPr>
  </w:style>
  <w:style w:type="paragraph" w:styleId="Header">
    <w:name w:val="header"/>
    <w:basedOn w:val="Normal"/>
    <w:link w:val="HeaderChar"/>
    <w:uiPriority w:val="99"/>
    <w:unhideWhenUsed/>
    <w:rsid w:val="006B75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753E"/>
  </w:style>
  <w:style w:type="paragraph" w:styleId="Footer">
    <w:name w:val="footer"/>
    <w:basedOn w:val="Normal"/>
    <w:link w:val="FooterChar"/>
    <w:uiPriority w:val="99"/>
    <w:unhideWhenUsed/>
    <w:rsid w:val="006B75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53E"/>
  </w:style>
  <w:style w:type="paragraph" w:styleId="NormalWeb">
    <w:name w:val="Normal (Web)"/>
    <w:basedOn w:val="Normal"/>
    <w:uiPriority w:val="99"/>
    <w:unhideWhenUsed/>
    <w:rsid w:val="000F2CD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7182E"/>
    <w:pPr>
      <w:ind w:left="720"/>
      <w:contextualSpacing/>
    </w:pPr>
    <w:rPr>
      <w:lang w:val="en-US"/>
    </w:rPr>
  </w:style>
  <w:style w:type="table" w:styleId="TableGrid">
    <w:name w:val="Table Grid"/>
    <w:basedOn w:val="TableNormal"/>
    <w:uiPriority w:val="39"/>
    <w:rsid w:val="00871A53"/>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45C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4137550">
      <w:bodyDiv w:val="1"/>
      <w:marLeft w:val="0"/>
      <w:marRight w:val="0"/>
      <w:marTop w:val="0"/>
      <w:marBottom w:val="0"/>
      <w:divBdr>
        <w:top w:val="none" w:sz="0" w:space="0" w:color="auto"/>
        <w:left w:val="none" w:sz="0" w:space="0" w:color="auto"/>
        <w:bottom w:val="none" w:sz="0" w:space="0" w:color="auto"/>
        <w:right w:val="none" w:sz="0" w:space="0" w:color="auto"/>
      </w:divBdr>
    </w:div>
    <w:div w:id="1352024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D:\bijaya%20file\research%20work\depression%20level%20in%20elderly%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0"/>
    </mc:Choice>
    <mc:Fallback>
      <c:style val="20"/>
    </mc:Fallback>
  </mc:AlternateContent>
  <c:chart>
    <c:title>
      <c:tx>
        <c:rich>
          <a:bodyPr/>
          <a:lstStyle/>
          <a:p>
            <a:pPr>
              <a:defRPr/>
            </a:pPr>
            <a:r>
              <a:rPr lang="en-US"/>
              <a:t>FREQUENCY DISTRIBUTION OF LEVEL OF DEPRESSION</a:t>
            </a:r>
          </a:p>
          <a:p>
            <a:pPr>
              <a:defRPr/>
            </a:pPr>
            <a:endParaRPr lang="en-US"/>
          </a:p>
        </c:rich>
      </c:tx>
      <c:layout>
        <c:manualLayout>
          <c:xMode val="edge"/>
          <c:yMode val="edge"/>
          <c:x val="0.1790243961440304"/>
          <c:y val="0"/>
        </c:manualLayout>
      </c:layout>
      <c:overlay val="0"/>
    </c:title>
    <c:autoTitleDeleted val="0"/>
    <c:view3D>
      <c:rotX val="15"/>
      <c:rotY val="20"/>
      <c:rAngAx val="0"/>
    </c:view3D>
    <c:floor>
      <c:thickness val="0"/>
    </c:floor>
    <c:sideWall>
      <c:thickness val="0"/>
    </c:sideWall>
    <c:backWall>
      <c:thickness val="0"/>
    </c:backWall>
    <c:plotArea>
      <c:layout/>
      <c:bar3DChart>
        <c:barDir val="col"/>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Sheet4!$A$2:$B$5</c:f>
              <c:multiLvlStrCache>
                <c:ptCount val="4"/>
                <c:lvl>
                  <c:pt idx="0">
                    <c:v>0 to 6</c:v>
                  </c:pt>
                  <c:pt idx="1">
                    <c:v>7 to 17</c:v>
                  </c:pt>
                  <c:pt idx="2">
                    <c:v>18 to 24</c:v>
                  </c:pt>
                  <c:pt idx="3">
                    <c:v>more than 24</c:v>
                  </c:pt>
                </c:lvl>
                <c:lvl>
                  <c:pt idx="0">
                    <c:v>Normal</c:v>
                  </c:pt>
                  <c:pt idx="1">
                    <c:v>Mild</c:v>
                  </c:pt>
                  <c:pt idx="2">
                    <c:v>Moderate</c:v>
                  </c:pt>
                  <c:pt idx="3">
                    <c:v>Severe</c:v>
                  </c:pt>
                </c:lvl>
              </c:multiLvlStrCache>
            </c:multiLvlStrRef>
          </c:cat>
          <c:val>
            <c:numRef>
              <c:f>Sheet4!$C$2:$C$5</c:f>
              <c:numCache>
                <c:formatCode>General</c:formatCode>
                <c:ptCount val="4"/>
                <c:pt idx="0">
                  <c:v>41</c:v>
                </c:pt>
                <c:pt idx="1">
                  <c:v>48</c:v>
                </c:pt>
                <c:pt idx="2">
                  <c:v>10</c:v>
                </c:pt>
                <c:pt idx="3">
                  <c:v>1</c:v>
                </c:pt>
              </c:numCache>
            </c:numRef>
          </c:val>
        </c:ser>
        <c:dLbls>
          <c:showLegendKey val="0"/>
          <c:showVal val="0"/>
          <c:showCatName val="0"/>
          <c:showSerName val="0"/>
          <c:showPercent val="0"/>
          <c:showBubbleSize val="0"/>
        </c:dLbls>
        <c:gapWidth val="150"/>
        <c:shape val="cylinder"/>
        <c:axId val="-1299848032"/>
        <c:axId val="-1299849120"/>
        <c:axId val="0"/>
      </c:bar3DChart>
      <c:catAx>
        <c:axId val="-1299848032"/>
        <c:scaling>
          <c:orientation val="minMax"/>
        </c:scaling>
        <c:delete val="0"/>
        <c:axPos val="b"/>
        <c:numFmt formatCode="General" sourceLinked="0"/>
        <c:majorTickMark val="none"/>
        <c:minorTickMark val="none"/>
        <c:tickLblPos val="nextTo"/>
        <c:crossAx val="-1299849120"/>
        <c:crosses val="autoZero"/>
        <c:auto val="1"/>
        <c:lblAlgn val="ctr"/>
        <c:lblOffset val="100"/>
        <c:noMultiLvlLbl val="0"/>
      </c:catAx>
      <c:valAx>
        <c:axId val="-1299849120"/>
        <c:scaling>
          <c:orientation val="minMax"/>
        </c:scaling>
        <c:delete val="0"/>
        <c:axPos val="l"/>
        <c:majorGridlines/>
        <c:numFmt formatCode="General" sourceLinked="1"/>
        <c:majorTickMark val="none"/>
        <c:minorTickMark val="none"/>
        <c:tickLblPos val="nextTo"/>
        <c:crossAx val="-129984803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4</Pages>
  <Words>1813</Words>
  <Characters>10338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jiya khan</cp:lastModifiedBy>
  <cp:revision>122</cp:revision>
  <cp:lastPrinted>2025-01-24T11:03:00Z</cp:lastPrinted>
  <dcterms:created xsi:type="dcterms:W3CDTF">2024-06-25T09:17:00Z</dcterms:created>
  <dcterms:modified xsi:type="dcterms:W3CDTF">2025-02-05T19:16:00Z</dcterms:modified>
</cp:coreProperties>
</file>